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32" w:rsidRPr="00714B32" w:rsidRDefault="003D3BCA" w:rsidP="00714B32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75E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14B32" w:rsidRPr="00714B32">
        <w:rPr>
          <w:rFonts w:ascii="Times New Roman" w:eastAsiaTheme="minorHAnsi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714B32" w:rsidRPr="00714B32" w:rsidRDefault="00714B32" w:rsidP="00714B32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4B32" w:rsidRPr="00714B32" w:rsidRDefault="00714B32" w:rsidP="00714B3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4B3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714B32" w:rsidRPr="00714B32" w:rsidRDefault="00714B32" w:rsidP="00714B3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4B3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714B32" w:rsidRPr="00714B32" w:rsidRDefault="00714B32" w:rsidP="00714B3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4B3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714B32" w:rsidRPr="00714B32" w:rsidRDefault="00714B32" w:rsidP="00714B32">
      <w:pPr>
        <w:tabs>
          <w:tab w:val="left" w:pos="7417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14B3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714B32" w:rsidRPr="00714B32" w:rsidRDefault="00714B32" w:rsidP="00714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aps/>
          <w:sz w:val="24"/>
          <w:szCs w:val="24"/>
        </w:rPr>
      </w:pPr>
    </w:p>
    <w:p w:rsidR="00714B32" w:rsidRPr="00714B32" w:rsidRDefault="00714B32" w:rsidP="00714B32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714B32" w:rsidRPr="00714B32" w:rsidRDefault="00714B32" w:rsidP="00714B32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714B32" w:rsidRPr="00714B32" w:rsidRDefault="00714B32" w:rsidP="00714B32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714B32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8021EC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8021E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14B32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714B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4B32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714B3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14B32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714B3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14B32" w:rsidRPr="00714B32" w:rsidRDefault="00714B32" w:rsidP="00714B32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714B32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714B32" w:rsidRPr="00714B32" w:rsidRDefault="00714B32" w:rsidP="00714B32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714B32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D44FA3" w:rsidRPr="00BE1C46" w:rsidRDefault="00D44FA3" w:rsidP="00714B32">
      <w:pPr>
        <w:keepNext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111B6" w:rsidRPr="00D111DA" w:rsidRDefault="009111B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411F0" w:rsidRDefault="004411F0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411F0" w:rsidRDefault="004411F0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411F0" w:rsidRDefault="004411F0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411F0" w:rsidRDefault="004411F0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14B32" w:rsidRPr="00851EF7" w:rsidRDefault="001711B1" w:rsidP="00714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F7">
        <w:rPr>
          <w:rFonts w:ascii="Times New Roman" w:hAnsi="Times New Roman" w:cs="Times New Roman"/>
          <w:b/>
          <w:sz w:val="24"/>
          <w:szCs w:val="24"/>
        </w:rPr>
        <w:t xml:space="preserve">РАБОЧАЯ </w:t>
      </w:r>
      <w:r w:rsidR="00D111DA" w:rsidRPr="00851EF7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4411F0" w:rsidRPr="00851EF7" w:rsidRDefault="004411F0" w:rsidP="00714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F7">
        <w:rPr>
          <w:rFonts w:ascii="Times New Roman" w:hAnsi="Times New Roman" w:cs="Times New Roman"/>
          <w:b/>
          <w:sz w:val="24"/>
          <w:szCs w:val="24"/>
        </w:rPr>
        <w:t>О</w:t>
      </w:r>
      <w:r w:rsidR="001711B1" w:rsidRPr="00851EF7">
        <w:rPr>
          <w:rFonts w:ascii="Times New Roman" w:hAnsi="Times New Roman" w:cs="Times New Roman"/>
          <w:b/>
          <w:sz w:val="24"/>
          <w:szCs w:val="24"/>
        </w:rPr>
        <w:t>У</w:t>
      </w:r>
      <w:r w:rsidRPr="00851EF7">
        <w:rPr>
          <w:rFonts w:ascii="Times New Roman" w:hAnsi="Times New Roman" w:cs="Times New Roman"/>
          <w:b/>
          <w:sz w:val="24"/>
          <w:szCs w:val="24"/>
        </w:rPr>
        <w:t>Д</w:t>
      </w:r>
      <w:r w:rsidR="009111B6" w:rsidRPr="00851EF7">
        <w:rPr>
          <w:rFonts w:ascii="Times New Roman" w:hAnsi="Times New Roman" w:cs="Times New Roman"/>
          <w:b/>
          <w:sz w:val="24"/>
          <w:szCs w:val="24"/>
        </w:rPr>
        <w:t>.</w:t>
      </w:r>
      <w:r w:rsidR="00A60AEA" w:rsidRPr="00851EF7">
        <w:rPr>
          <w:rFonts w:ascii="Times New Roman" w:hAnsi="Times New Roman" w:cs="Times New Roman"/>
          <w:b/>
          <w:sz w:val="24"/>
          <w:szCs w:val="24"/>
        </w:rPr>
        <w:t>10</w:t>
      </w:r>
      <w:r w:rsidR="001711B1" w:rsidRPr="00851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B32" w:rsidRPr="00851EF7">
        <w:rPr>
          <w:rFonts w:ascii="Times New Roman" w:hAnsi="Times New Roman"/>
          <w:b/>
          <w:sz w:val="24"/>
          <w:szCs w:val="24"/>
        </w:rPr>
        <w:t>География</w:t>
      </w:r>
    </w:p>
    <w:p w:rsidR="00D111DA" w:rsidRPr="009111B6" w:rsidRDefault="00D111DA" w:rsidP="00714B3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14B32" w:rsidRDefault="00714B32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51EF7" w:rsidRPr="00D111DA" w:rsidRDefault="00851EF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9111B6" w:rsidRDefault="004411F0" w:rsidP="007B4E2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11B6">
        <w:rPr>
          <w:rFonts w:ascii="Times New Roman" w:hAnsi="Times New Roman" w:cs="Times New Roman"/>
          <w:bCs/>
          <w:sz w:val="24"/>
          <w:szCs w:val="24"/>
        </w:rPr>
        <w:t>2017</w:t>
      </w:r>
      <w:r w:rsidR="009111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1DA" w:rsidRPr="009111B6">
        <w:rPr>
          <w:rFonts w:ascii="Times New Roman" w:hAnsi="Times New Roman" w:cs="Times New Roman"/>
          <w:bCs/>
          <w:sz w:val="24"/>
          <w:szCs w:val="24"/>
        </w:rPr>
        <w:t>г.</w:t>
      </w:r>
    </w:p>
    <w:p w:rsidR="008021EC" w:rsidRPr="008021EC" w:rsidRDefault="008021EC" w:rsidP="008021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21E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8021EC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802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9.12.2016 г. № 1569. </w:t>
      </w:r>
    </w:p>
    <w:p w:rsidR="008021EC" w:rsidRPr="008021EC" w:rsidRDefault="008021EC" w:rsidP="00802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021EC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714B32" w:rsidRPr="00714B32" w:rsidRDefault="00714B32" w:rsidP="00714B32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4B32" w:rsidRDefault="00714B32" w:rsidP="00714B32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21EC" w:rsidRPr="00714B32" w:rsidRDefault="008021EC" w:rsidP="00714B32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4B32" w:rsidRPr="00714B32" w:rsidRDefault="00714B32" w:rsidP="008021E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</w:t>
      </w:r>
      <w:r w:rsidRPr="00714B3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>ГАПОУ</w:t>
      </w:r>
      <w:proofErr w:type="spellEnd"/>
      <w:r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C64519" w:rsidRPr="00F56B5C" w:rsidRDefault="00C64519" w:rsidP="008021EC">
      <w:pPr>
        <w:jc w:val="both"/>
        <w:rPr>
          <w:rFonts w:ascii="Times New Roman" w:hAnsi="Times New Roman"/>
          <w:b/>
          <w:sz w:val="24"/>
          <w:szCs w:val="24"/>
        </w:rPr>
      </w:pPr>
    </w:p>
    <w:p w:rsidR="00714B32" w:rsidRPr="00714B32" w:rsidRDefault="00714B32" w:rsidP="00714B32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Разработчик:</w:t>
      </w:r>
    </w:p>
    <w:p w:rsidR="00714B32" w:rsidRDefault="00B15C42" w:rsidP="00714B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Федосенко Ирина Петровна</w:t>
      </w:r>
      <w:r w:rsidR="008021EC">
        <w:rPr>
          <w:rFonts w:ascii="Times New Roman" w:eastAsia="Calibri" w:hAnsi="Times New Roman" w:cs="Times New Roman"/>
          <w:sz w:val="24"/>
          <w:szCs w:val="24"/>
          <w:lang w:eastAsia="en-US"/>
        </w:rPr>
        <w:t>, преподаватель географии</w:t>
      </w:r>
      <w:r w:rsidR="00714B32" w:rsidRPr="00714B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714B32" w:rsidRPr="00714B32">
        <w:rPr>
          <w:rFonts w:ascii="Times New Roman" w:eastAsia="Times New Roman" w:hAnsi="Times New Roman" w:cs="Times New Roman"/>
          <w:iCs/>
          <w:sz w:val="24"/>
          <w:szCs w:val="24"/>
        </w:rPr>
        <w:t>ГАПОУ</w:t>
      </w:r>
      <w:proofErr w:type="spellEnd"/>
      <w:r w:rsidR="00714B32" w:rsidRPr="00714B32">
        <w:rPr>
          <w:rFonts w:ascii="Times New Roman" w:eastAsia="Times New Roman" w:hAnsi="Times New Roman" w:cs="Times New Roman"/>
          <w:iCs/>
          <w:sz w:val="24"/>
          <w:szCs w:val="24"/>
        </w:rPr>
        <w:t xml:space="preserve"> ТО «Голышмановский агропедколледж»</w:t>
      </w:r>
    </w:p>
    <w:p w:rsidR="00714B32" w:rsidRDefault="00714B32" w:rsidP="00714B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44211" w:rsidRPr="00996FC7" w:rsidRDefault="00C44211" w:rsidP="00C44211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 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</w:p>
    <w:p w:rsidR="00C44211" w:rsidRPr="00996FC7" w:rsidRDefault="00C44211" w:rsidP="00C44211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</w:p>
    <w:p w:rsidR="00C44211" w:rsidRPr="00996FC7" w:rsidRDefault="00C44211" w:rsidP="00C44211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</w:t>
      </w: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714B32" w:rsidRPr="00FA7D8D" w:rsidRDefault="00714B32" w:rsidP="00714B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14B32" w:rsidRPr="00FA7D8D" w:rsidRDefault="00714B32" w:rsidP="00714B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714B32" w:rsidRPr="00FA7D8D" w:rsidRDefault="00714B32" w:rsidP="0071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>Заместитель директо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FA7D8D">
        <w:rPr>
          <w:rFonts w:ascii="Times New Roman" w:eastAsia="Times New Roman" w:hAnsi="Times New Roman" w:cs="Times New Roman"/>
          <w:sz w:val="24"/>
          <w:szCs w:val="24"/>
        </w:rPr>
        <w:t xml:space="preserve">         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714B32" w:rsidRPr="00FA7D8D" w:rsidRDefault="00714B32" w:rsidP="00714B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714B32" w:rsidRPr="00714B32" w:rsidRDefault="00714B32" w:rsidP="0071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14BD7" w:rsidRDefault="00D111DA" w:rsidP="00B15C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="00614BD7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708"/>
      </w:tblGrid>
      <w:tr w:rsidR="00D111DA" w:rsidRPr="00D111DA" w:rsidTr="00976392">
        <w:trPr>
          <w:trHeight w:val="757"/>
        </w:trPr>
        <w:tc>
          <w:tcPr>
            <w:tcW w:w="8472" w:type="dxa"/>
            <w:shd w:val="clear" w:color="auto" w:fill="auto"/>
          </w:tcPr>
          <w:p w:rsidR="00614BD7" w:rsidRDefault="00614BD7" w:rsidP="00614BD7">
            <w:pPr>
              <w:spacing w:after="0" w:line="36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1DA" w:rsidRPr="00614BD7" w:rsidRDefault="00275E22" w:rsidP="00614BD7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="00614BD7" w:rsidRPr="00614BD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708" w:type="dxa"/>
            <w:shd w:val="clear" w:color="auto" w:fill="auto"/>
          </w:tcPr>
          <w:p w:rsidR="00714B32" w:rsidRDefault="00714B32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7061F" w:rsidRDefault="0087061F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9111B6" w:rsidRDefault="0044732E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11DA" w:rsidRPr="00D111DA" w:rsidTr="00614BD7">
        <w:tc>
          <w:tcPr>
            <w:tcW w:w="8472" w:type="dxa"/>
            <w:shd w:val="clear" w:color="auto" w:fill="auto"/>
          </w:tcPr>
          <w:p w:rsidR="00714B32" w:rsidRPr="00614BD7" w:rsidRDefault="004411F0" w:rsidP="00614BD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  <w:r w:rsidR="0027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="00D111DA"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708" w:type="dxa"/>
            <w:shd w:val="clear" w:color="auto" w:fill="auto"/>
          </w:tcPr>
          <w:p w:rsidR="00D111DA" w:rsidRPr="009111B6" w:rsidRDefault="00614BD7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111DA" w:rsidRPr="00D111DA" w:rsidTr="00976392">
        <w:trPr>
          <w:trHeight w:val="422"/>
        </w:trPr>
        <w:tc>
          <w:tcPr>
            <w:tcW w:w="8472" w:type="dxa"/>
            <w:shd w:val="clear" w:color="auto" w:fill="auto"/>
          </w:tcPr>
          <w:p w:rsidR="00D111DA" w:rsidRPr="00714B32" w:rsidRDefault="00D111DA" w:rsidP="00614BD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  <w:r w:rsidR="00391234"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</w:t>
            </w:r>
            <w:r w:rsidR="00391234"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  <w:r w:rsidR="0027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5E22"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  <w:r w:rsidR="0027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87061F" w:rsidRDefault="0087061F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9111B6" w:rsidRDefault="00D25126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73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11DA" w:rsidRPr="00D111DA" w:rsidTr="00614BD7">
        <w:tc>
          <w:tcPr>
            <w:tcW w:w="8472" w:type="dxa"/>
            <w:shd w:val="clear" w:color="auto" w:fill="auto"/>
          </w:tcPr>
          <w:p w:rsidR="00714B32" w:rsidRPr="00614BD7" w:rsidRDefault="00D111DA" w:rsidP="00614BD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</w:t>
            </w:r>
            <w:r w:rsidR="0027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708" w:type="dxa"/>
            <w:shd w:val="clear" w:color="auto" w:fill="auto"/>
          </w:tcPr>
          <w:p w:rsidR="0087061F" w:rsidRDefault="0087061F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9111B6" w:rsidRDefault="00D25126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73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111DA" w:rsidRPr="00D111DA" w:rsidTr="00614BD7">
        <w:tc>
          <w:tcPr>
            <w:tcW w:w="8472" w:type="dxa"/>
            <w:shd w:val="clear" w:color="auto" w:fill="auto"/>
          </w:tcPr>
          <w:p w:rsidR="00714B32" w:rsidRPr="00614BD7" w:rsidRDefault="00D111DA" w:rsidP="00614BD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27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714B32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87061F" w:rsidRDefault="0087061F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9111B6" w:rsidRDefault="0044732E" w:rsidP="00614B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5126" w:rsidRPr="00911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14BD7" w:rsidRDefault="00D111DA" w:rsidP="00A60AE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614BD7" w:rsidRPr="00614BD7" w:rsidRDefault="0087061F" w:rsidP="00614BD7">
      <w:pPr>
        <w:numPr>
          <w:ilvl w:val="0"/>
          <w:numId w:val="21"/>
        </w:numPr>
        <w:spacing w:line="36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ОБЩАЯ ХАРАКТЕРИСТИКА </w:t>
      </w:r>
      <w:r w:rsidR="00614BD7" w:rsidRPr="00614B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ПРОГРАММЫ УЧЕБНОЙ ДИСЦИПЛИНЫ</w:t>
      </w:r>
    </w:p>
    <w:p w:rsidR="00614BD7" w:rsidRPr="00561921" w:rsidRDefault="00614BD7" w:rsidP="009763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A60AEA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D111DA" w:rsidRPr="00D111DA" w:rsidRDefault="00D111DA" w:rsidP="00911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E53E71" w:rsidRDefault="00E53E71" w:rsidP="009111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111DA" w:rsidRPr="00D111DA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A60AEA">
        <w:rPr>
          <w:rFonts w:ascii="Times New Roman" w:hAnsi="Times New Roman" w:cs="Times New Roman"/>
          <w:sz w:val="24"/>
          <w:szCs w:val="24"/>
        </w:rPr>
        <w:t xml:space="preserve"> «География»</w:t>
      </w:r>
      <w:r w:rsidR="00D111DA" w:rsidRPr="00D111DA">
        <w:rPr>
          <w:rFonts w:ascii="Times New Roman" w:hAnsi="Times New Roman" w:cs="Times New Roman"/>
          <w:sz w:val="24"/>
          <w:szCs w:val="24"/>
        </w:rPr>
        <w:t xml:space="preserve"> является частью основной образовательной программы в соответствии с ФГОС СПО </w:t>
      </w:r>
      <w:r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9111B6">
        <w:rPr>
          <w:rFonts w:ascii="Times New Roman" w:hAnsi="Times New Roman" w:cs="Times New Roman"/>
          <w:sz w:val="24"/>
          <w:szCs w:val="24"/>
        </w:rPr>
        <w:t xml:space="preserve">43.01.09 </w:t>
      </w:r>
      <w:r w:rsidR="00561921">
        <w:rPr>
          <w:rFonts w:ascii="Times New Roman" w:hAnsi="Times New Roman" w:cs="Times New Roman"/>
          <w:sz w:val="24"/>
          <w:szCs w:val="24"/>
        </w:rPr>
        <w:t>Повар-кондитер</w:t>
      </w:r>
      <w:r w:rsidR="009111B6">
        <w:rPr>
          <w:rFonts w:ascii="Times New Roman" w:hAnsi="Times New Roman" w:cs="Times New Roman"/>
          <w:sz w:val="24"/>
          <w:szCs w:val="24"/>
        </w:rPr>
        <w:t>.</w:t>
      </w:r>
    </w:p>
    <w:p w:rsidR="00A60AEA" w:rsidRDefault="00A60AEA" w:rsidP="009111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излагается в следующей редакции, с учетом Примерной основной общеобразовательной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9111B6" w:rsidRDefault="009111B6" w:rsidP="009111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E7CD0" w:rsidRPr="008570AF" w:rsidRDefault="00D111DA" w:rsidP="009111B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8E7CD0" w:rsidRPr="00782F12">
        <w:rPr>
          <w:rFonts w:ascii="Times New Roman" w:hAnsi="Times New Roman"/>
          <w:sz w:val="24"/>
          <w:szCs w:val="24"/>
        </w:rPr>
        <w:t xml:space="preserve">дисциплина  принадлежит к общеобразовательному </w:t>
      </w:r>
      <w:r w:rsidR="008E7CD0">
        <w:rPr>
          <w:rFonts w:ascii="Times New Roman" w:hAnsi="Times New Roman"/>
          <w:sz w:val="24"/>
          <w:szCs w:val="24"/>
        </w:rPr>
        <w:t xml:space="preserve">учебному циклу </w:t>
      </w:r>
      <w:r w:rsidR="008E7CD0" w:rsidRPr="00857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 обязательной предметной области «Естественные науки» ФГОС среднего общего образования.</w:t>
      </w:r>
    </w:p>
    <w:p w:rsidR="006E15A5" w:rsidRDefault="006E15A5" w:rsidP="00911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дисциплина имеет </w:t>
      </w:r>
      <w:proofErr w:type="spellStart"/>
      <w:r w:rsidR="00553D2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B14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связи с </w:t>
      </w:r>
      <w:r w:rsidR="009111B6">
        <w:rPr>
          <w:rFonts w:ascii="Times New Roman" w:hAnsi="Times New Roman" w:cs="Times New Roman"/>
          <w:sz w:val="24"/>
          <w:szCs w:val="24"/>
        </w:rPr>
        <w:t xml:space="preserve">дисциплинами </w:t>
      </w:r>
      <w:r w:rsidR="00553D2B">
        <w:rPr>
          <w:rFonts w:ascii="Times New Roman" w:hAnsi="Times New Roman" w:cs="Times New Roman"/>
          <w:sz w:val="24"/>
          <w:szCs w:val="24"/>
        </w:rPr>
        <w:t>«Обществознание»,  «Экология».</w:t>
      </w:r>
    </w:p>
    <w:p w:rsidR="009111B6" w:rsidRPr="00553D2B" w:rsidRDefault="009111B6" w:rsidP="009111B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111DA" w:rsidRDefault="00D111DA" w:rsidP="00911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D162F7" w:rsidRDefault="00D162F7" w:rsidP="009111B6">
      <w:pPr>
        <w:spacing w:after="0" w:line="24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444B7B">
        <w:rPr>
          <w:rFonts w:ascii="Times New Roman" w:hAnsi="Times New Roman"/>
          <w:i/>
          <w:sz w:val="24"/>
          <w:szCs w:val="24"/>
        </w:rPr>
        <w:t>Цель дисциплины:</w:t>
      </w:r>
      <w:r w:rsidR="00B149DB">
        <w:rPr>
          <w:rFonts w:ascii="Times New Roman" w:hAnsi="Times New Roman"/>
          <w:i/>
          <w:sz w:val="24"/>
          <w:szCs w:val="24"/>
        </w:rPr>
        <w:t xml:space="preserve"> </w:t>
      </w:r>
      <w:r w:rsidRPr="00D162F7">
        <w:rPr>
          <w:rFonts w:ascii="Times New Roman" w:hAnsi="Times New Roman"/>
          <w:sz w:val="24"/>
          <w:szCs w:val="24"/>
        </w:rPr>
        <w:t>ф</w:t>
      </w:r>
      <w:r w:rsidRPr="00D162F7">
        <w:rPr>
          <w:rFonts w:ascii="Times New Roman" w:hAnsi="Times New Roman" w:cs="Times New Roman"/>
          <w:sz w:val="24"/>
          <w:szCs w:val="24"/>
        </w:rPr>
        <w:t>о</w:t>
      </w:r>
      <w:r w:rsidRPr="008012B0">
        <w:rPr>
          <w:rFonts w:ascii="Times New Roman" w:hAnsi="Times New Roman" w:cs="Times New Roman"/>
          <w:sz w:val="24"/>
          <w:szCs w:val="24"/>
        </w:rPr>
        <w:t xml:space="preserve">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D162F7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4B7B">
        <w:rPr>
          <w:rFonts w:ascii="Times New Roman" w:hAnsi="Times New Roman" w:cs="Times New Roman"/>
          <w:i/>
          <w:sz w:val="24"/>
          <w:szCs w:val="24"/>
        </w:rPr>
        <w:t>Задачи дисциплины:</w:t>
      </w:r>
    </w:p>
    <w:p w:rsidR="00D162F7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-сформировать</w:t>
      </w:r>
      <w:r w:rsidRPr="00444B7B">
        <w:rPr>
          <w:rFonts w:ascii="Times New Roman" w:hAnsi="Times New Roman" w:cs="Times New Roman"/>
          <w:sz w:val="24"/>
          <w:szCs w:val="24"/>
        </w:rPr>
        <w:t xml:space="preserve"> целостного мировоззре</w:t>
      </w:r>
      <w:r>
        <w:rPr>
          <w:rFonts w:ascii="Times New Roman" w:hAnsi="Times New Roman" w:cs="Times New Roman"/>
          <w:sz w:val="24"/>
          <w:szCs w:val="24"/>
        </w:rPr>
        <w:t>ния, соответствующего современ</w:t>
      </w:r>
      <w:r w:rsidRPr="00444B7B">
        <w:rPr>
          <w:rFonts w:ascii="Times New Roman" w:hAnsi="Times New Roman" w:cs="Times New Roman"/>
          <w:sz w:val="24"/>
          <w:szCs w:val="24"/>
        </w:rPr>
        <w:t xml:space="preserve">ному уровню развития географической науки и общественной практики; </w:t>
      </w:r>
    </w:p>
    <w:p w:rsidR="00D162F7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-сформировать</w:t>
      </w:r>
      <w:r w:rsidRPr="00444B7B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</w:t>
      </w:r>
      <w:r w:rsidR="00B149DB">
        <w:rPr>
          <w:rFonts w:ascii="Times New Roman" w:hAnsi="Times New Roman" w:cs="Times New Roman"/>
          <w:sz w:val="24"/>
          <w:szCs w:val="24"/>
        </w:rPr>
        <w:t xml:space="preserve"> </w:t>
      </w:r>
      <w:r w:rsidRPr="00444B7B">
        <w:rPr>
          <w:rFonts w:ascii="Times New Roman" w:hAnsi="Times New Roman" w:cs="Times New Roman"/>
          <w:sz w:val="24"/>
          <w:szCs w:val="24"/>
        </w:rPr>
        <w:t xml:space="preserve">влияния социально-экономических процессов на состояние природной и социальной среды; </w:t>
      </w:r>
    </w:p>
    <w:p w:rsidR="00D162F7" w:rsidRPr="00444B7B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44B7B">
        <w:rPr>
          <w:rFonts w:ascii="Times New Roman" w:hAnsi="Times New Roman" w:cs="Times New Roman"/>
          <w:sz w:val="24"/>
          <w:szCs w:val="24"/>
        </w:rPr>
        <w:t xml:space="preserve">приобретение опыта эколого-направленной деятельности; </w:t>
      </w:r>
    </w:p>
    <w:p w:rsidR="00D162F7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-овладеть</w:t>
      </w:r>
      <w:r w:rsidRPr="00444B7B">
        <w:rPr>
          <w:rFonts w:ascii="Times New Roman" w:hAnsi="Times New Roman" w:cs="Times New Roman"/>
          <w:sz w:val="24"/>
          <w:szCs w:val="24"/>
        </w:rPr>
        <w:t xml:space="preserve"> навыками</w:t>
      </w:r>
      <w:r w:rsidR="00B149DB">
        <w:rPr>
          <w:rFonts w:ascii="Times New Roman" w:hAnsi="Times New Roman" w:cs="Times New Roman"/>
          <w:sz w:val="24"/>
          <w:szCs w:val="24"/>
        </w:rPr>
        <w:t xml:space="preserve"> </w:t>
      </w:r>
      <w:r w:rsidRPr="00444B7B">
        <w:rPr>
          <w:rFonts w:ascii="Times New Roman" w:hAnsi="Times New Roman" w:cs="Times New Roman"/>
          <w:sz w:val="24"/>
          <w:szCs w:val="24"/>
        </w:rPr>
        <w:t>познавательной,</w:t>
      </w:r>
      <w:r w:rsidR="00B149DB">
        <w:rPr>
          <w:rFonts w:ascii="Times New Roman" w:hAnsi="Times New Roman" w:cs="Times New Roman"/>
          <w:sz w:val="24"/>
          <w:szCs w:val="24"/>
        </w:rPr>
        <w:t xml:space="preserve"> </w:t>
      </w:r>
      <w:r w:rsidRPr="00444B7B">
        <w:rPr>
          <w:rFonts w:ascii="Times New Roman" w:hAnsi="Times New Roman" w:cs="Times New Roman"/>
          <w:sz w:val="24"/>
          <w:szCs w:val="24"/>
        </w:rPr>
        <w:t>учебно-исследовательской</w:t>
      </w:r>
      <w:r w:rsidR="00B149DB">
        <w:rPr>
          <w:rFonts w:ascii="Times New Roman" w:hAnsi="Times New Roman" w:cs="Times New Roman"/>
          <w:sz w:val="24"/>
          <w:szCs w:val="24"/>
        </w:rPr>
        <w:t xml:space="preserve"> </w:t>
      </w:r>
      <w:r w:rsidRPr="00444B7B">
        <w:rPr>
          <w:rFonts w:ascii="Times New Roman" w:hAnsi="Times New Roman" w:cs="Times New Roman"/>
          <w:sz w:val="24"/>
          <w:szCs w:val="24"/>
        </w:rPr>
        <w:t>и проектной деятельности, а также навыками разрешени</w:t>
      </w:r>
      <w:r>
        <w:rPr>
          <w:rFonts w:ascii="Times New Roman" w:hAnsi="Times New Roman" w:cs="Times New Roman"/>
          <w:sz w:val="24"/>
          <w:szCs w:val="24"/>
        </w:rPr>
        <w:t>я проблем.</w:t>
      </w:r>
    </w:p>
    <w:p w:rsidR="009111B6" w:rsidRDefault="009111B6" w:rsidP="009111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62F7" w:rsidRPr="00556C5F" w:rsidRDefault="00D162F7" w:rsidP="009111B6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56C5F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</w:t>
      </w:r>
      <w:r w:rsidRPr="00D162F7">
        <w:rPr>
          <w:rFonts w:ascii="Times New Roman" w:hAnsi="Times New Roman"/>
          <w:sz w:val="24"/>
          <w:szCs w:val="24"/>
        </w:rPr>
        <w:t>должен уметь: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определять и сравнивать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разным источникам информации географические тенденции развития природных, социально-экономических и </w:t>
      </w:r>
      <w:proofErr w:type="spellStart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геоэкологических</w:t>
      </w:r>
      <w:proofErr w:type="spellEnd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объектов, процессов и явлений;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оценивать и объяснять </w:t>
      </w:r>
      <w:proofErr w:type="spellStart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ресурсообеспеченность</w:t>
      </w:r>
      <w:proofErr w:type="spellEnd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применять 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геоэкологическими</w:t>
      </w:r>
      <w:proofErr w:type="spellEnd"/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составлять 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сопоставлять 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карты различной тематики;</w:t>
      </w:r>
    </w:p>
    <w:p w:rsidR="00D162F7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44B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- использовать приобретённые знания и умения в практической деятельности и повседневной жизни:</w:t>
      </w:r>
      <w:r w:rsidR="00B149D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выявления и объяснения географических аспектов различных текущих событий и ситуаций;</w:t>
      </w:r>
      <w:r w:rsidR="00B149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 и регионах мира, тенденций их возможного развития;</w:t>
      </w:r>
      <w:proofErr w:type="gramEnd"/>
      <w:r w:rsidR="00B149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9111B6" w:rsidRPr="00556C5F" w:rsidRDefault="009111B6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62F7" w:rsidRPr="00C67007" w:rsidRDefault="00D162F7" w:rsidP="009111B6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C67007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  <w:r w:rsidR="009111B6">
        <w:rPr>
          <w:rFonts w:ascii="Times New Roman" w:hAnsi="Times New Roman"/>
          <w:sz w:val="24"/>
          <w:szCs w:val="24"/>
        </w:rPr>
        <w:t xml:space="preserve"> </w:t>
      </w:r>
      <w:r w:rsidRPr="00D162F7">
        <w:rPr>
          <w:rFonts w:ascii="Times New Roman" w:hAnsi="Times New Roman"/>
          <w:sz w:val="24"/>
          <w:szCs w:val="24"/>
        </w:rPr>
        <w:t>знать: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миграции; проблемы современной урбанизации;</w:t>
      </w:r>
    </w:p>
    <w:p w:rsidR="00D162F7" w:rsidRPr="00556C5F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аспекты отраслевой и территориальной структуры мирового хозяйства, размещение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D162F7" w:rsidRDefault="00D162F7" w:rsidP="00911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56C5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России, её роль в международном географическом разделении труда.</w:t>
      </w:r>
    </w:p>
    <w:p w:rsidR="00301A71" w:rsidRDefault="00301A71" w:rsidP="00301A7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осваивает элементы компетенций:</w:t>
      </w:r>
    </w:p>
    <w:tbl>
      <w:tblPr>
        <w:tblStyle w:val="ab"/>
        <w:tblW w:w="9841" w:type="dxa"/>
        <w:tblLook w:val="04A0" w:firstRow="1" w:lastRow="0" w:firstColumn="1" w:lastColumn="0" w:noHBand="0" w:noVBand="1"/>
      </w:tblPr>
      <w:tblGrid>
        <w:gridCol w:w="2346"/>
        <w:gridCol w:w="2680"/>
        <w:gridCol w:w="2278"/>
        <w:gridCol w:w="2537"/>
      </w:tblGrid>
      <w:tr w:rsidR="005C37B8" w:rsidTr="009111B6">
        <w:tc>
          <w:tcPr>
            <w:tcW w:w="2346" w:type="dxa"/>
            <w:vAlign w:val="center"/>
          </w:tcPr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Общие и</w:t>
            </w:r>
          </w:p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профессиональные</w:t>
            </w:r>
          </w:p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компетенции</w:t>
            </w:r>
          </w:p>
        </w:tc>
        <w:tc>
          <w:tcPr>
            <w:tcW w:w="2680" w:type="dxa"/>
            <w:vAlign w:val="center"/>
          </w:tcPr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Дескрипторы</w:t>
            </w:r>
          </w:p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сформированности</w:t>
            </w:r>
          </w:p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(действия)</w:t>
            </w:r>
          </w:p>
        </w:tc>
        <w:tc>
          <w:tcPr>
            <w:tcW w:w="2278" w:type="dxa"/>
            <w:vAlign w:val="center"/>
          </w:tcPr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Уметь</w:t>
            </w:r>
          </w:p>
        </w:tc>
        <w:tc>
          <w:tcPr>
            <w:tcW w:w="2537" w:type="dxa"/>
            <w:vAlign w:val="center"/>
          </w:tcPr>
          <w:p w:rsidR="005C37B8" w:rsidRPr="009111B6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9111B6">
              <w:rPr>
                <w:rStyle w:val="Bodytext212ptItalic"/>
                <w:b/>
                <w:i w:val="0"/>
              </w:rPr>
              <w:t>Знать</w:t>
            </w:r>
          </w:p>
        </w:tc>
      </w:tr>
      <w:tr w:rsidR="009111B6" w:rsidTr="009111B6">
        <w:tc>
          <w:tcPr>
            <w:tcW w:w="2346" w:type="dxa"/>
            <w:vAlign w:val="center"/>
          </w:tcPr>
          <w:p w:rsidR="009111B6" w:rsidRPr="009111B6" w:rsidRDefault="009111B6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1</w:t>
            </w:r>
          </w:p>
        </w:tc>
        <w:tc>
          <w:tcPr>
            <w:tcW w:w="2680" w:type="dxa"/>
            <w:vAlign w:val="center"/>
          </w:tcPr>
          <w:p w:rsidR="009111B6" w:rsidRPr="009111B6" w:rsidRDefault="009111B6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9111B6" w:rsidRPr="009111B6" w:rsidRDefault="009111B6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537" w:type="dxa"/>
            <w:vAlign w:val="center"/>
          </w:tcPr>
          <w:p w:rsidR="009111B6" w:rsidRPr="009111B6" w:rsidRDefault="009111B6" w:rsidP="005C37B8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5C37B8" w:rsidTr="009111B6">
        <w:tc>
          <w:tcPr>
            <w:tcW w:w="2346" w:type="dxa"/>
          </w:tcPr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ОК1</w:t>
            </w:r>
            <w:proofErr w:type="gramStart"/>
            <w:r w:rsidR="009111B6"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Italic"/>
                <w:i w:val="0"/>
              </w:rPr>
              <w:t>В</w:t>
            </w:r>
            <w:proofErr w:type="gramEnd"/>
            <w:r w:rsidRPr="009111B6">
              <w:rPr>
                <w:rStyle w:val="Bodytext212ptItalic"/>
                <w:i w:val="0"/>
              </w:rPr>
              <w:t>ыбирать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способы решения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задач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профессиональной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деятельности,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применительно к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Italic"/>
                <w:i w:val="0"/>
              </w:rPr>
              <w:t>различным</w:t>
            </w:r>
          </w:p>
          <w:p w:rsidR="005C37B8" w:rsidRPr="009111B6" w:rsidRDefault="005C37B8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Italic"/>
                <w:rFonts w:eastAsiaTheme="minorHAnsi"/>
                <w:i w:val="0"/>
              </w:rPr>
              <w:t>контекстам.</w:t>
            </w:r>
          </w:p>
        </w:tc>
        <w:tc>
          <w:tcPr>
            <w:tcW w:w="2680" w:type="dxa"/>
          </w:tcPr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Распознавание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сложных проблемные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ситуации в </w:t>
            </w:r>
            <w:proofErr w:type="gramStart"/>
            <w:r w:rsidRPr="009111B6">
              <w:rPr>
                <w:rStyle w:val="Bodytext212pt"/>
                <w:i w:val="0"/>
              </w:rPr>
              <w:t>различных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111B6">
              <w:rPr>
                <w:rStyle w:val="Bodytext212pt"/>
                <w:i w:val="0"/>
              </w:rPr>
              <w:t>контекстах</w:t>
            </w:r>
            <w:proofErr w:type="gramEnd"/>
            <w:r w:rsidRPr="009111B6">
              <w:rPr>
                <w:rStyle w:val="Bodytext212pt"/>
                <w:i w:val="0"/>
              </w:rPr>
              <w:t>.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Проведение</w:t>
            </w:r>
          </w:p>
          <w:p w:rsidR="00A73450" w:rsidRPr="009111B6" w:rsidRDefault="00D20A6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9111B6">
              <w:rPr>
                <w:rStyle w:val="Bodytext212pt"/>
                <w:i w:val="0"/>
              </w:rPr>
              <w:t>слож</w:t>
            </w:r>
            <w:r w:rsidR="00A73450" w:rsidRPr="009111B6">
              <w:rPr>
                <w:rStyle w:val="Bodytext212pt"/>
                <w:i w:val="0"/>
              </w:rPr>
              <w:t>ных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ситуаций при решении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задач </w:t>
            </w:r>
            <w:proofErr w:type="gramStart"/>
            <w:r w:rsidRPr="009111B6">
              <w:rPr>
                <w:rStyle w:val="Bodytext212pt"/>
                <w:i w:val="0"/>
              </w:rPr>
              <w:t>профессиональной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деятельности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Определение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этапов решения задачи.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Определение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потребности </w:t>
            </w:r>
            <w:proofErr w:type="gramStart"/>
            <w:r w:rsidRPr="009111B6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Осуществление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эффективного поиска.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Выделение всех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возможных источников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нужных ресурсов, в </w:t>
            </w:r>
            <w:r w:rsidRPr="009111B6">
              <w:rPr>
                <w:rStyle w:val="Bodytext212pt"/>
                <w:i w:val="0"/>
              </w:rPr>
              <w:lastRenderedPageBreak/>
              <w:t>том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числе </w:t>
            </w:r>
            <w:proofErr w:type="gramStart"/>
            <w:r w:rsidRPr="009111B6">
              <w:rPr>
                <w:rStyle w:val="Bodytext212pt"/>
                <w:i w:val="0"/>
              </w:rPr>
              <w:t>неочевидных</w:t>
            </w:r>
            <w:proofErr w:type="gramEnd"/>
            <w:r w:rsidRPr="009111B6">
              <w:rPr>
                <w:rStyle w:val="Bodytext212pt"/>
                <w:i w:val="0"/>
              </w:rPr>
              <w:t>.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Разработка </w:t>
            </w:r>
            <w:proofErr w:type="gramStart"/>
            <w:r w:rsidRPr="009111B6">
              <w:rPr>
                <w:rStyle w:val="Bodytext212pt"/>
                <w:i w:val="0"/>
              </w:rPr>
              <w:t>детального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плана действий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Оценка рисков </w:t>
            </w:r>
            <w:proofErr w:type="gramStart"/>
            <w:r w:rsidRPr="009111B6">
              <w:rPr>
                <w:rStyle w:val="Bodytext212pt"/>
                <w:i w:val="0"/>
              </w:rPr>
              <w:t>на</w:t>
            </w:r>
            <w:proofErr w:type="gramEnd"/>
          </w:p>
          <w:p w:rsidR="005C37B8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111B6">
              <w:rPr>
                <w:rStyle w:val="Bodytext212pt"/>
                <w:i w:val="0"/>
              </w:rPr>
              <w:t>каждом</w:t>
            </w:r>
            <w:proofErr w:type="gramEnd"/>
            <w:r w:rsidRPr="009111B6">
              <w:rPr>
                <w:rStyle w:val="Bodytext212pt"/>
                <w:i w:val="0"/>
              </w:rPr>
              <w:t xml:space="preserve"> шагу</w:t>
            </w:r>
          </w:p>
        </w:tc>
        <w:tc>
          <w:tcPr>
            <w:tcW w:w="2278" w:type="dxa"/>
          </w:tcPr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lastRenderedPageBreak/>
              <w:t xml:space="preserve">  Распознавать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задачу и/или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проблему </w:t>
            </w:r>
            <w:proofErr w:type="gramStart"/>
            <w:r w:rsidRPr="009111B6">
              <w:rPr>
                <w:rStyle w:val="Bodytext212pt"/>
                <w:i w:val="0"/>
              </w:rPr>
              <w:t>в</w:t>
            </w:r>
            <w:proofErr w:type="gramEnd"/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профессиональном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и/или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социальном</w:t>
            </w:r>
          </w:p>
          <w:p w:rsid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111B6">
              <w:rPr>
                <w:rStyle w:val="Bodytext212pt"/>
                <w:i w:val="0"/>
              </w:rPr>
              <w:t>контексте</w:t>
            </w:r>
            <w:proofErr w:type="gramEnd"/>
            <w:r w:rsidRPr="009111B6">
              <w:rPr>
                <w:rStyle w:val="Bodytext212pt"/>
                <w:i w:val="0"/>
              </w:rPr>
              <w:t>;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Анализировать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задачу и/или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проблему 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выделять её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составные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части;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Правильно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выявлять и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эффективно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искать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информацию,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необходимую для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решения задачи</w:t>
            </w:r>
          </w:p>
          <w:p w:rsid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lastRenderedPageBreak/>
              <w:t>и/или проблемы;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Составить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план действия,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Определить</w:t>
            </w:r>
          </w:p>
          <w:p w:rsidR="00A73450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необходимые</w:t>
            </w:r>
          </w:p>
          <w:p w:rsidR="005C37B8" w:rsidRPr="009111B6" w:rsidRDefault="00A73450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ресурсы;</w:t>
            </w:r>
          </w:p>
        </w:tc>
        <w:tc>
          <w:tcPr>
            <w:tcW w:w="2537" w:type="dxa"/>
          </w:tcPr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lastRenderedPageBreak/>
              <w:t>Актуальный</w:t>
            </w:r>
            <w:r w:rsidR="00D20A66" w:rsidRPr="00553D2B">
              <w:rPr>
                <w:rStyle w:val="Bodytext212pt"/>
                <w:i w:val="0"/>
              </w:rPr>
              <w:t>,</w:t>
            </w:r>
          </w:p>
          <w:p w:rsidR="005C37B8" w:rsidRPr="00553D2B" w:rsidRDefault="00D20A66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553D2B">
              <w:rPr>
                <w:rStyle w:val="Bodytext212pt"/>
                <w:i w:val="0"/>
              </w:rPr>
              <w:t>п</w:t>
            </w:r>
            <w:r w:rsidR="005C37B8" w:rsidRPr="00553D2B">
              <w:rPr>
                <w:rStyle w:val="Bodytext212pt"/>
                <w:i w:val="0"/>
              </w:rPr>
              <w:t>рофессиональныйи</w:t>
            </w:r>
            <w:proofErr w:type="spellEnd"/>
            <w:r w:rsidR="005C37B8" w:rsidRPr="00553D2B">
              <w:rPr>
                <w:rStyle w:val="Bodytext212pt"/>
                <w:i w:val="0"/>
              </w:rPr>
              <w:t xml:space="preserve"> социальный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контекст, в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>котором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приходится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работать и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>жить;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Основные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источники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информации и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 xml:space="preserve">ресурсы </w:t>
            </w:r>
            <w:proofErr w:type="gramStart"/>
            <w:r w:rsidRPr="00553D2B">
              <w:rPr>
                <w:rStyle w:val="Bodytext212pt"/>
                <w:i w:val="0"/>
              </w:rPr>
              <w:t>для</w:t>
            </w:r>
            <w:proofErr w:type="gramEnd"/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решения задач и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 xml:space="preserve">проблем </w:t>
            </w:r>
            <w:proofErr w:type="gramStart"/>
            <w:r w:rsidRPr="00553D2B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профессиональном и/или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>социальном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53D2B">
              <w:rPr>
                <w:rStyle w:val="Bodytext212pt"/>
                <w:i w:val="0"/>
              </w:rPr>
              <w:t>контексте</w:t>
            </w:r>
            <w:proofErr w:type="gramEnd"/>
            <w:r w:rsidRPr="00553D2B">
              <w:rPr>
                <w:rStyle w:val="Bodytext212pt"/>
                <w:i w:val="0"/>
              </w:rPr>
              <w:t>.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Алгоритмы выполнения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 xml:space="preserve">работ </w:t>
            </w:r>
            <w:proofErr w:type="gramStart"/>
            <w:r w:rsidRPr="00553D2B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53D2B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53D2B">
              <w:rPr>
                <w:rStyle w:val="Bodytext212pt"/>
                <w:i w:val="0"/>
              </w:rPr>
              <w:t xml:space="preserve"> и смежных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>областях;</w:t>
            </w:r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lastRenderedPageBreak/>
              <w:t>Методы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553D2B">
              <w:rPr>
                <w:rStyle w:val="Bodytext212pt"/>
                <w:i w:val="0"/>
              </w:rPr>
              <w:t>в</w:t>
            </w:r>
            <w:proofErr w:type="gramEnd"/>
          </w:p>
          <w:p w:rsidR="005C37B8" w:rsidRPr="00553D2B" w:rsidRDefault="005C37B8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553D2B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553D2B">
              <w:rPr>
                <w:rStyle w:val="Bodytext212pt"/>
                <w:i w:val="0"/>
              </w:rPr>
              <w:t xml:space="preserve"> и смежных</w:t>
            </w:r>
            <w:r w:rsidR="009111B6">
              <w:t xml:space="preserve"> </w:t>
            </w:r>
            <w:r w:rsidRPr="00553D2B">
              <w:rPr>
                <w:rStyle w:val="Bodytext212pt"/>
                <w:i w:val="0"/>
              </w:rPr>
              <w:t>сферах.</w:t>
            </w:r>
          </w:p>
          <w:p w:rsidR="005C37B8" w:rsidRPr="009111B6" w:rsidRDefault="005C37B8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rFonts w:eastAsia="Arial Unicode MS"/>
                <w:i w:val="0"/>
              </w:rPr>
              <w:t>Структур</w:t>
            </w:r>
            <w:r w:rsidR="00A73450" w:rsidRPr="00553D2B">
              <w:rPr>
                <w:rStyle w:val="Bodytext212pt"/>
                <w:i w:val="0"/>
              </w:rPr>
              <w:t>а плана для решения задач Порядок</w:t>
            </w:r>
            <w:r w:rsidR="009111B6">
              <w:rPr>
                <w:rStyle w:val="Bodytext212pt"/>
                <w:i w:val="0"/>
              </w:rPr>
              <w:t xml:space="preserve"> </w:t>
            </w:r>
            <w:r w:rsidR="00A73450" w:rsidRPr="00553D2B">
              <w:rPr>
                <w:rStyle w:val="Bodytext212pt"/>
                <w:rFonts w:eastAsia="Arial Unicode MS"/>
                <w:i w:val="0"/>
              </w:rPr>
              <w:t xml:space="preserve">оценки </w:t>
            </w:r>
          </w:p>
        </w:tc>
      </w:tr>
      <w:tr w:rsidR="009111B6" w:rsidTr="009111B6">
        <w:tc>
          <w:tcPr>
            <w:tcW w:w="2346" w:type="dxa"/>
            <w:vAlign w:val="center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80" w:type="dxa"/>
            <w:vAlign w:val="center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2</w:t>
            </w:r>
          </w:p>
        </w:tc>
        <w:tc>
          <w:tcPr>
            <w:tcW w:w="2278" w:type="dxa"/>
            <w:vAlign w:val="center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3</w:t>
            </w:r>
          </w:p>
        </w:tc>
        <w:tc>
          <w:tcPr>
            <w:tcW w:w="2537" w:type="dxa"/>
            <w:vAlign w:val="center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 w:rsidRPr="009111B6">
              <w:rPr>
                <w:rStyle w:val="Bodytext212ptItalic"/>
                <w:i w:val="0"/>
                <w:sz w:val="16"/>
                <w:szCs w:val="16"/>
              </w:rPr>
              <w:t>4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Italic"/>
                <w:i w:val="0"/>
              </w:rPr>
            </w:pP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Оценивает плюсы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и минусы </w:t>
            </w:r>
            <w:proofErr w:type="gramStart"/>
            <w:r w:rsidRPr="009111B6">
              <w:rPr>
                <w:rStyle w:val="Bodytext212pt"/>
                <w:i w:val="0"/>
              </w:rPr>
              <w:t>полученного</w:t>
            </w:r>
            <w:proofErr w:type="gram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результата, своего плана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 его реализации,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предлагает критерии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оценки и рекомендации по</w:t>
            </w:r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rFonts w:eastAsia="Arial Unicode MS"/>
                <w:i w:val="0"/>
              </w:rPr>
              <w:t>улучшению плана.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Владеть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актуальными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методами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работы </w:t>
            </w:r>
            <w:proofErr w:type="gramStart"/>
            <w:r w:rsidRPr="009111B6">
              <w:rPr>
                <w:rStyle w:val="Bodytext212pt"/>
                <w:i w:val="0"/>
              </w:rPr>
              <w:t>в</w:t>
            </w:r>
            <w:proofErr w:type="gram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111B6">
              <w:rPr>
                <w:rStyle w:val="Bodytext212pt"/>
                <w:rFonts w:eastAsia="Arial Unicode MS"/>
                <w:i w:val="0"/>
              </w:rPr>
              <w:t>профессиональной</w:t>
            </w:r>
            <w:proofErr w:type="gramEnd"/>
            <w:r>
              <w:rPr>
                <w:rStyle w:val="Bodytext212pt"/>
                <w:rFonts w:eastAsia="Arial Unicode MS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и смежных сферах;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Реализовать составленный план;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537" w:type="dxa"/>
          </w:tcPr>
          <w:p w:rsidR="009111B6" w:rsidRPr="00553D2B" w:rsidRDefault="009111B6" w:rsidP="005C37B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rFonts w:eastAsia="Arial Unicode MS"/>
                <w:i w:val="0"/>
              </w:rPr>
              <w:t>результатов решения задач профессиональной деятельности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ОК 2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О</w:t>
            </w:r>
            <w:proofErr w:type="gramEnd"/>
            <w:r w:rsidRPr="009111B6">
              <w:rPr>
                <w:rStyle w:val="Bodytext212pt"/>
                <w:i w:val="0"/>
              </w:rPr>
              <w:t>существлять поиск, анализ 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интерпретацию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информации,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необходимой для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выполнения задач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профессиональной</w:t>
            </w:r>
          </w:p>
          <w:p w:rsidR="009111B6" w:rsidRPr="009111B6" w:rsidRDefault="009111B6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деятельности.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Планирование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информационного поиска</w:t>
            </w:r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из широкого набора</w:t>
            </w:r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источников,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необходимого для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выполнения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профессиональных задач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Проведение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9111B6">
              <w:rPr>
                <w:rStyle w:val="Bodytext212pt"/>
                <w:i w:val="0"/>
              </w:rPr>
              <w:t>полученной</w:t>
            </w:r>
            <w:proofErr w:type="gram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информации, выделяет в</w:t>
            </w:r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ней главные аспекты.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Структурировать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отобранную информацию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в соответствии </w:t>
            </w:r>
            <w:proofErr w:type="gramStart"/>
            <w:r w:rsidRPr="009111B6">
              <w:rPr>
                <w:rStyle w:val="Bodytext212pt"/>
                <w:i w:val="0"/>
              </w:rPr>
              <w:t>с</w:t>
            </w:r>
            <w:proofErr w:type="gram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параметрами поиска;</w:t>
            </w:r>
          </w:p>
          <w:p w:rsidR="009111B6" w:rsidRPr="009111B6" w:rsidRDefault="009111B6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Определять задачи </w:t>
            </w:r>
            <w:proofErr w:type="spellStart"/>
            <w:r w:rsidRPr="009111B6">
              <w:rPr>
                <w:rStyle w:val="Bodytext212pt"/>
                <w:i w:val="0"/>
              </w:rPr>
              <w:t>поискаинформации</w:t>
            </w:r>
            <w:proofErr w:type="spell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Определять необходимые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источники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Планировать </w:t>
            </w:r>
            <w:proofErr w:type="spellStart"/>
            <w:r w:rsidRPr="009111B6">
              <w:rPr>
                <w:rStyle w:val="Bodytext212pt"/>
                <w:i w:val="0"/>
              </w:rPr>
              <w:t>процесспоиска</w:t>
            </w:r>
            <w:proofErr w:type="spellEnd"/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Структурировать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получаемую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информацию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Выделять наиболее </w:t>
            </w:r>
            <w:proofErr w:type="gramStart"/>
            <w:r w:rsidRPr="009111B6">
              <w:rPr>
                <w:rStyle w:val="Bodytext212pt"/>
                <w:i w:val="0"/>
              </w:rPr>
              <w:t>значимое</w:t>
            </w:r>
            <w:proofErr w:type="gramEnd"/>
            <w:r w:rsidRPr="009111B6">
              <w:rPr>
                <w:rStyle w:val="Bodytext212pt"/>
                <w:i w:val="0"/>
              </w:rPr>
              <w:t xml:space="preserve"> в перечне информации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Оценивать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практическую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значимость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результатов</w:t>
            </w:r>
            <w:r w:rsidR="008F1293">
              <w:rPr>
                <w:rStyle w:val="Bodytext212pt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поиска</w:t>
            </w:r>
          </w:p>
          <w:p w:rsidR="009111B6" w:rsidRPr="009111B6" w:rsidRDefault="009111B6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Оформлять результаты поиска</w:t>
            </w:r>
          </w:p>
        </w:tc>
        <w:tc>
          <w:tcPr>
            <w:tcW w:w="2537" w:type="dxa"/>
          </w:tcPr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Номенклатура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информационных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источников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применяемых в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профессиональной деятельности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Приемы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структурирования информации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Формат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оформления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553D2B">
              <w:rPr>
                <w:rStyle w:val="Bodytext212pt"/>
                <w:i w:val="0"/>
              </w:rPr>
              <w:t>результатовпоиска</w:t>
            </w:r>
            <w:proofErr w:type="spellEnd"/>
          </w:p>
          <w:p w:rsidR="009111B6" w:rsidRPr="00553D2B" w:rsidRDefault="009111B6" w:rsidP="00A7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D2B">
              <w:rPr>
                <w:rStyle w:val="Bodytext212pt"/>
                <w:rFonts w:eastAsia="Arial Unicode MS"/>
                <w:i w:val="0"/>
              </w:rPr>
              <w:t>информации</w:t>
            </w:r>
          </w:p>
        </w:tc>
      </w:tr>
      <w:tr w:rsidR="008F1293" w:rsidTr="00AC5F2B">
        <w:trPr>
          <w:trHeight w:val="4140"/>
        </w:trPr>
        <w:tc>
          <w:tcPr>
            <w:tcW w:w="2346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lastRenderedPageBreak/>
              <w:t>ОК 3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П</w:t>
            </w:r>
            <w:proofErr w:type="gramEnd"/>
            <w:r w:rsidRPr="009111B6">
              <w:rPr>
                <w:rStyle w:val="Bodytext212pt"/>
                <w:i w:val="0"/>
              </w:rPr>
              <w:t>ланировать и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реализовывать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собственное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профессиональное и личностное</w:t>
            </w:r>
          </w:p>
          <w:p w:rsidR="008F1293" w:rsidRPr="009111B6" w:rsidRDefault="008F1293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развитие.</w:t>
            </w:r>
          </w:p>
        </w:tc>
        <w:tc>
          <w:tcPr>
            <w:tcW w:w="2680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Использование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актуальной нормативно-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111B6">
              <w:rPr>
                <w:rStyle w:val="Bodytext212pt"/>
                <w:i w:val="0"/>
              </w:rPr>
              <w:t>правовой</w:t>
            </w:r>
            <w:proofErr w:type="gramEnd"/>
            <w:r>
              <w:rPr>
                <w:rStyle w:val="Bodytext212pt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документацию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по профессии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 xml:space="preserve">Применение </w:t>
            </w:r>
            <w:proofErr w:type="gramStart"/>
            <w:r w:rsidRPr="009111B6">
              <w:rPr>
                <w:rStyle w:val="Bodytext212pt"/>
                <w:i w:val="0"/>
              </w:rPr>
              <w:t>современной</w:t>
            </w:r>
            <w:proofErr w:type="gramEnd"/>
            <w:r w:rsidRPr="009111B6">
              <w:rPr>
                <w:rStyle w:val="Bodytext212pt"/>
                <w:i w:val="0"/>
              </w:rPr>
              <w:t xml:space="preserve"> научной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профессиональной</w:t>
            </w:r>
          </w:p>
          <w:p w:rsidR="008F1293" w:rsidRPr="009111B6" w:rsidRDefault="008F1293" w:rsidP="009111B6">
            <w:pPr>
              <w:rPr>
                <w:rStyle w:val="Bodytext212pt"/>
                <w:rFonts w:eastAsia="Arial Unicode MS"/>
                <w:i w:val="0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терминологии</w:t>
            </w:r>
          </w:p>
          <w:p w:rsidR="008F1293" w:rsidRPr="009111B6" w:rsidRDefault="008F1293" w:rsidP="008F1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 xml:space="preserve">Определение траектории </w:t>
            </w:r>
            <w:proofErr w:type="gramStart"/>
            <w:r w:rsidRPr="009111B6">
              <w:rPr>
                <w:rStyle w:val="Bodytext212pt"/>
                <w:rFonts w:eastAsia="Arial Unicode MS"/>
                <w:i w:val="0"/>
              </w:rPr>
              <w:t>профессионального</w:t>
            </w:r>
            <w:proofErr w:type="gramEnd"/>
            <w:r>
              <w:rPr>
                <w:rStyle w:val="Bodytext212pt"/>
                <w:rFonts w:eastAsia="Arial Unicode MS"/>
                <w:i w:val="0"/>
              </w:rPr>
              <w:t xml:space="preserve"> </w:t>
            </w:r>
          </w:p>
          <w:p w:rsidR="008F1293" w:rsidRPr="009111B6" w:rsidRDefault="008F1293" w:rsidP="009111B6">
            <w:pPr>
              <w:pStyle w:val="Bodytext20"/>
              <w:spacing w:line="240" w:lineRule="auto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развития и самообразования</w:t>
            </w:r>
          </w:p>
        </w:tc>
        <w:tc>
          <w:tcPr>
            <w:tcW w:w="2278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Определять актуальность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нормативно-правовой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документации в профессиональной деятельности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9111B6">
              <w:rPr>
                <w:rStyle w:val="Bodytext212pt"/>
                <w:i w:val="0"/>
              </w:rPr>
              <w:t>Выстраив</w:t>
            </w:r>
            <w:r w:rsidRPr="009111B6">
              <w:rPr>
                <w:rStyle w:val="Bodytext212pt"/>
                <w:rFonts w:eastAsia="Arial Unicode MS"/>
                <w:i w:val="0"/>
              </w:rPr>
              <w:t>ать траектории</w:t>
            </w:r>
          </w:p>
          <w:p w:rsidR="008F1293" w:rsidRPr="009111B6" w:rsidRDefault="008F1293" w:rsidP="0091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профессионального и личностного развития</w:t>
            </w:r>
          </w:p>
        </w:tc>
        <w:tc>
          <w:tcPr>
            <w:tcW w:w="2537" w:type="dxa"/>
          </w:tcPr>
          <w:p w:rsidR="008F1293" w:rsidRPr="00553D2B" w:rsidRDefault="008F1293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 xml:space="preserve">Содержание </w:t>
            </w:r>
            <w:proofErr w:type="gramStart"/>
            <w:r w:rsidRPr="00553D2B">
              <w:rPr>
                <w:rStyle w:val="Bodytext212pt"/>
                <w:i w:val="0"/>
              </w:rPr>
              <w:t>актуальной</w:t>
            </w:r>
            <w:proofErr w:type="gramEnd"/>
          </w:p>
          <w:p w:rsidR="008F1293" w:rsidRPr="00553D2B" w:rsidRDefault="008F1293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нормативно-</w:t>
            </w:r>
          </w:p>
          <w:p w:rsidR="008F1293" w:rsidRPr="00553D2B" w:rsidRDefault="008F1293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правовой</w:t>
            </w:r>
          </w:p>
          <w:p w:rsidR="008F1293" w:rsidRPr="00553D2B" w:rsidRDefault="008F1293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553D2B">
              <w:rPr>
                <w:rStyle w:val="Bodytext212pt"/>
                <w:i w:val="0"/>
              </w:rPr>
              <w:t>документации</w:t>
            </w:r>
          </w:p>
          <w:p w:rsidR="008F1293" w:rsidRPr="009111B6" w:rsidRDefault="008F1293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i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553D2B">
              <w:rPr>
                <w:rStyle w:val="Bodytext212pt"/>
                <w:i w:val="0"/>
              </w:rPr>
              <w:t>Современная научная и</w:t>
            </w:r>
            <w:r>
              <w:t xml:space="preserve"> </w:t>
            </w:r>
            <w:r w:rsidRPr="00553D2B">
              <w:rPr>
                <w:rStyle w:val="Bodytext212pt"/>
                <w:i w:val="0"/>
              </w:rPr>
              <w:t>профессиональна</w:t>
            </w:r>
            <w:r w:rsidRPr="00553D2B">
              <w:rPr>
                <w:rStyle w:val="Bodytext212pt"/>
                <w:rFonts w:eastAsia="Arial Unicode MS"/>
                <w:i w:val="0"/>
              </w:rPr>
              <w:t>я терминология</w:t>
            </w:r>
          </w:p>
          <w:p w:rsidR="008F1293" w:rsidRPr="00553D2B" w:rsidRDefault="008F1293" w:rsidP="00D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D2B">
              <w:rPr>
                <w:rStyle w:val="Bodytext212pt"/>
                <w:rFonts w:eastAsia="Arial Unicode MS"/>
                <w:i w:val="0"/>
              </w:rPr>
              <w:t>Возможны е траектории профессионального развития и самообразования</w:t>
            </w:r>
          </w:p>
        </w:tc>
      </w:tr>
      <w:tr w:rsidR="009111B6" w:rsidTr="009111B6">
        <w:trPr>
          <w:trHeight w:val="2328"/>
        </w:trPr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111B6">
              <w:rPr>
                <w:rStyle w:val="Bodytext212pt"/>
                <w:i w:val="0"/>
              </w:rPr>
              <w:t>ОК 4</w:t>
            </w:r>
            <w:proofErr w:type="gramStart"/>
            <w:r w:rsidRPr="009111B6">
              <w:rPr>
                <w:rStyle w:val="Bodytext212pt"/>
                <w:i w:val="0"/>
              </w:rPr>
              <w:t xml:space="preserve"> </w:t>
            </w:r>
            <w:r>
              <w:rPr>
                <w:rStyle w:val="Bodytext212pt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Р</w:t>
            </w:r>
            <w:proofErr w:type="gramEnd"/>
            <w:r w:rsidRPr="009111B6">
              <w:rPr>
                <w:rStyle w:val="Bodytext212pt"/>
                <w:i w:val="0"/>
              </w:rPr>
              <w:t>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Участие в деловом общении для эффективного решения деловых задач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Планирование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профессиональной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деятельность</w:t>
            </w: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Организовывать работу коллектива и команды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Взаимодействовать с коллегами, руководством, клиентами.</w:t>
            </w:r>
          </w:p>
        </w:tc>
        <w:tc>
          <w:tcPr>
            <w:tcW w:w="2537" w:type="dxa"/>
          </w:tcPr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Психология коллектива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Психология личности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Основы</w:t>
            </w:r>
            <w:r>
              <w:rPr>
                <w:rStyle w:val="Bodytext212pt"/>
                <w:i w:val="0"/>
              </w:rPr>
              <w:t xml:space="preserve"> </w:t>
            </w:r>
            <w:r w:rsidRPr="00553D2B">
              <w:rPr>
                <w:rStyle w:val="Bodytext212pt"/>
                <w:i w:val="0"/>
              </w:rPr>
              <w:t>проектной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деятельности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ОК 5</w:t>
            </w:r>
            <w:proofErr w:type="gramStart"/>
            <w:r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О</w:t>
            </w:r>
            <w:proofErr w:type="gramEnd"/>
            <w:r w:rsidRPr="009111B6">
              <w:rPr>
                <w:rStyle w:val="Bodytext212pt"/>
                <w:i w:val="0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Грамотно устно и письменно излагать свои мысли по профессиональной тематике на государственном языке 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Проявление толерантность в рабочем коллективе</w:t>
            </w: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Излагать свои мысли на государственном языке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Оформлять документы</w:t>
            </w:r>
          </w:p>
        </w:tc>
        <w:tc>
          <w:tcPr>
            <w:tcW w:w="2537" w:type="dxa"/>
          </w:tcPr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Особенности социального и культурного контекста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Правила</w:t>
            </w:r>
            <w:r>
              <w:rPr>
                <w:rStyle w:val="Bodytext212pt"/>
                <w:i w:val="0"/>
              </w:rPr>
              <w:t xml:space="preserve"> </w:t>
            </w:r>
            <w:r w:rsidRPr="00553D2B">
              <w:rPr>
                <w:rStyle w:val="Bodytext212pt"/>
                <w:i w:val="0"/>
              </w:rPr>
              <w:t>оформления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документов.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ОК 6</w:t>
            </w:r>
            <w:proofErr w:type="gramStart"/>
            <w:r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П</w:t>
            </w:r>
            <w:proofErr w:type="gramEnd"/>
            <w:r w:rsidRPr="009111B6">
              <w:rPr>
                <w:rStyle w:val="Bodytext212pt"/>
                <w:i w:val="0"/>
              </w:rPr>
              <w:t>роявлять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гражданско</w:t>
            </w:r>
            <w:r w:rsidRPr="009111B6">
              <w:rPr>
                <w:rStyle w:val="Bodytext212pt"/>
                <w:i w:val="0"/>
              </w:rPr>
              <w:softHyphen/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патриотическую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позицию,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 xml:space="preserve">Понимать значимость своей профессии 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Демонстрация поведения на основе общечеловеческих ценностей.</w:t>
            </w: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Описывать значимость своей профессии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 xml:space="preserve">Презентовать структуру </w:t>
            </w:r>
            <w:proofErr w:type="gramStart"/>
            <w:r w:rsidRPr="009111B6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9111B6">
              <w:rPr>
                <w:rStyle w:val="Bodytext212pt"/>
                <w:i w:val="0"/>
              </w:rPr>
              <w:t xml:space="preserve"> деятельности по профессии </w:t>
            </w:r>
          </w:p>
        </w:tc>
        <w:tc>
          <w:tcPr>
            <w:tcW w:w="2537" w:type="dxa"/>
          </w:tcPr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Сущность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гражданско</w:t>
            </w:r>
            <w:r w:rsidRPr="00553D2B">
              <w:rPr>
                <w:rStyle w:val="Bodytext212pt"/>
                <w:i w:val="0"/>
              </w:rPr>
              <w:softHyphen/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патриотической</w:t>
            </w:r>
          </w:p>
          <w:p w:rsidR="009111B6" w:rsidRPr="00553D2B" w:rsidRDefault="009111B6" w:rsidP="00A7345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позиции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Общечеловеческие ценности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 xml:space="preserve">Правила поведения в ходе выполнения </w:t>
            </w:r>
            <w:proofErr w:type="gramStart"/>
            <w:r w:rsidRPr="00553D2B">
              <w:rPr>
                <w:rStyle w:val="Bodytext212pt"/>
                <w:i w:val="0"/>
              </w:rPr>
              <w:t>профессионально й</w:t>
            </w:r>
            <w:proofErr w:type="gramEnd"/>
            <w:r w:rsidRPr="00553D2B">
              <w:rPr>
                <w:rStyle w:val="Bodytext212pt"/>
                <w:i w:val="0"/>
              </w:rPr>
              <w:t xml:space="preserve"> деятельности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ОК7</w:t>
            </w:r>
            <w:proofErr w:type="gramStart"/>
            <w:r>
              <w:rPr>
                <w:rStyle w:val="Bodytext212pt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С</w:t>
            </w:r>
            <w:proofErr w:type="gramEnd"/>
            <w:r w:rsidRPr="009111B6">
              <w:rPr>
                <w:rStyle w:val="Bodytext212pt"/>
                <w:i w:val="0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Обеспечивать ресурсосбережение на </w:t>
            </w:r>
            <w:r w:rsidRPr="009111B6">
              <w:rPr>
                <w:rStyle w:val="Bodytext212pt"/>
                <w:i w:val="0"/>
              </w:rPr>
              <w:lastRenderedPageBreak/>
              <w:t>рабочем месте</w:t>
            </w:r>
          </w:p>
        </w:tc>
        <w:tc>
          <w:tcPr>
            <w:tcW w:w="2278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lastRenderedPageBreak/>
              <w:t>Соблюдать нормы экологической безопасности.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Определять направления ресурсосбережения в рамках профессиональной </w:t>
            </w:r>
            <w:r w:rsidRPr="009111B6">
              <w:rPr>
                <w:rStyle w:val="Bodytext212pt"/>
                <w:i w:val="0"/>
              </w:rPr>
              <w:lastRenderedPageBreak/>
              <w:t>деятельности по профессии</w:t>
            </w:r>
          </w:p>
        </w:tc>
        <w:tc>
          <w:tcPr>
            <w:tcW w:w="2537" w:type="dxa"/>
          </w:tcPr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:rsidR="009111B6" w:rsidRPr="00553D2B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 xml:space="preserve">Основные </w:t>
            </w:r>
            <w:proofErr w:type="gramStart"/>
            <w:r w:rsidRPr="00553D2B">
              <w:rPr>
                <w:rStyle w:val="Bodytext212pt"/>
                <w:i w:val="0"/>
              </w:rPr>
              <w:t>ресурсы</w:t>
            </w:r>
            <w:proofErr w:type="gramEnd"/>
            <w:r w:rsidRPr="00553D2B">
              <w:rPr>
                <w:rStyle w:val="Bodytext212pt"/>
                <w:i w:val="0"/>
              </w:rPr>
              <w:t xml:space="preserve"> задействованные в </w:t>
            </w:r>
            <w:r w:rsidRPr="00553D2B">
              <w:rPr>
                <w:rStyle w:val="Bodytext212pt"/>
                <w:i w:val="0"/>
              </w:rPr>
              <w:lastRenderedPageBreak/>
              <w:t>профессиональной деятельности</w:t>
            </w:r>
          </w:p>
          <w:p w:rsidR="009111B6" w:rsidRDefault="009111B6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Пути обеспечения ресурсосбережения</w:t>
            </w:r>
          </w:p>
          <w:p w:rsidR="001F6885" w:rsidRPr="00553D2B" w:rsidRDefault="001F6885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  <w:tr w:rsidR="008F1293" w:rsidTr="00AC5F2B">
        <w:trPr>
          <w:trHeight w:val="6347"/>
        </w:trPr>
        <w:tc>
          <w:tcPr>
            <w:tcW w:w="2346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lastRenderedPageBreak/>
              <w:t>ОК 8</w:t>
            </w:r>
            <w:proofErr w:type="gramStart"/>
            <w:r>
              <w:rPr>
                <w:rStyle w:val="Bodytext212pt"/>
                <w:i w:val="0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И</w:t>
            </w:r>
            <w:proofErr w:type="gramEnd"/>
            <w:r w:rsidRPr="009111B6">
              <w:rPr>
                <w:rStyle w:val="Bodytext212pt"/>
                <w:i w:val="0"/>
              </w:rPr>
              <w:t xml:space="preserve">спользовать средства физической культуры для сохранения и укрепления здоровья в процессе профессиональной </w:t>
            </w:r>
          </w:p>
          <w:p w:rsidR="008F1293" w:rsidRPr="009111B6" w:rsidRDefault="008F1293" w:rsidP="009111B6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деятельности и поддержание необходимого уровня физической подготовленности</w:t>
            </w:r>
          </w:p>
        </w:tc>
        <w:tc>
          <w:tcPr>
            <w:tcW w:w="2680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Сохранение и укрепление здоровья посредством использования средств физической культуры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Поддержание уровня физической подготовленности </w:t>
            </w:r>
            <w:proofErr w:type="gramStart"/>
            <w:r w:rsidRPr="009111B6">
              <w:rPr>
                <w:rStyle w:val="Bodytext212pt"/>
                <w:i w:val="0"/>
              </w:rPr>
              <w:t>для</w:t>
            </w:r>
            <w:proofErr w:type="gramEnd"/>
            <w:r w:rsidRPr="009111B6">
              <w:rPr>
                <w:rStyle w:val="Bodytext212pt"/>
                <w:i w:val="0"/>
              </w:rPr>
              <w:t xml:space="preserve"> </w:t>
            </w:r>
          </w:p>
          <w:p w:rsidR="008F1293" w:rsidRPr="009111B6" w:rsidRDefault="008F1293" w:rsidP="009111B6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успешной реализации профессиональной деятельности</w:t>
            </w:r>
          </w:p>
        </w:tc>
        <w:tc>
          <w:tcPr>
            <w:tcW w:w="2278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Использовать физкультурно-оздоровительную деятельность для укрепления здоровья, достижения </w:t>
            </w:r>
            <w:proofErr w:type="gramStart"/>
            <w:r w:rsidRPr="009111B6">
              <w:rPr>
                <w:rStyle w:val="Bodytext212pt"/>
                <w:i w:val="0"/>
              </w:rPr>
              <w:t>жизненных</w:t>
            </w:r>
            <w:proofErr w:type="gramEnd"/>
            <w:r w:rsidRPr="009111B6">
              <w:rPr>
                <w:rStyle w:val="Bodytext212pt"/>
                <w:i w:val="0"/>
              </w:rPr>
              <w:t xml:space="preserve"> и 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профессиональных целей;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Применять рациональные приемы двигательных функций в профессиональной деятельности;</w:t>
            </w:r>
          </w:p>
          <w:p w:rsidR="008F1293" w:rsidRPr="009111B6" w:rsidRDefault="008F1293" w:rsidP="009111B6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>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2537" w:type="dxa"/>
          </w:tcPr>
          <w:p w:rsidR="008F1293" w:rsidRPr="00553D2B" w:rsidRDefault="008F1293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8F1293" w:rsidRPr="00553D2B" w:rsidRDefault="008F1293" w:rsidP="00D20A6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Основы здорового образа жизни;</w:t>
            </w:r>
          </w:p>
          <w:p w:rsidR="008F1293" w:rsidRPr="00553D2B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Условия профессиональной деятельности и зоны риска физического здоровья для профессии;</w:t>
            </w:r>
          </w:p>
          <w:p w:rsidR="008F1293" w:rsidRPr="00553D2B" w:rsidRDefault="008F1293" w:rsidP="009111B6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Средства профилактики перенапряжения.</w:t>
            </w:r>
          </w:p>
        </w:tc>
      </w:tr>
      <w:tr w:rsidR="009111B6" w:rsidTr="009111B6">
        <w:tc>
          <w:tcPr>
            <w:tcW w:w="2346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ОК 9</w:t>
            </w:r>
            <w:proofErr w:type="gramStart"/>
            <w:r w:rsidR="00835CCE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И</w:t>
            </w:r>
            <w:proofErr w:type="gramEnd"/>
            <w:r w:rsidRPr="009111B6">
              <w:rPr>
                <w:rStyle w:val="Bodytext212pt"/>
                <w:i w:val="0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2680" w:type="dxa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Применение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9111B6">
              <w:rPr>
                <w:rStyle w:val="Bodytext212pt"/>
                <w:i w:val="0"/>
              </w:rPr>
              <w:t xml:space="preserve">средств информатизации и информационных технологий для реализации профессиональной 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деятельности</w:t>
            </w:r>
          </w:p>
        </w:tc>
        <w:tc>
          <w:tcPr>
            <w:tcW w:w="2278" w:type="dxa"/>
            <w:vAlign w:val="bottom"/>
          </w:tcPr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Применять средства информационных технологий для решения</w:t>
            </w:r>
          </w:p>
          <w:p w:rsidR="009111B6" w:rsidRPr="009111B6" w:rsidRDefault="00835CCE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>п</w:t>
            </w:r>
            <w:r w:rsidR="009111B6" w:rsidRPr="009111B6">
              <w:rPr>
                <w:rStyle w:val="Bodytext212pt"/>
                <w:i w:val="0"/>
              </w:rPr>
              <w:t>рофессиональных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задач</w:t>
            </w:r>
          </w:p>
          <w:p w:rsidR="009111B6" w:rsidRPr="009111B6" w:rsidRDefault="009111B6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rFonts w:eastAsia="Arial Unicode MS"/>
                <w:i w:val="0"/>
              </w:rPr>
              <w:t>Использовать современное программное обеспечение</w:t>
            </w:r>
          </w:p>
        </w:tc>
        <w:tc>
          <w:tcPr>
            <w:tcW w:w="2537" w:type="dxa"/>
          </w:tcPr>
          <w:p w:rsidR="009111B6" w:rsidRPr="00553D2B" w:rsidRDefault="009111B6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553D2B">
              <w:rPr>
                <w:rStyle w:val="Bodytext212pt"/>
                <w:i w:val="0"/>
              </w:rPr>
              <w:t>Современные средства и устройства информатизации Порядок их применения и</w:t>
            </w:r>
          </w:p>
          <w:p w:rsidR="009111B6" w:rsidRPr="00553D2B" w:rsidRDefault="009111B6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rFonts w:eastAsia="Arial Unicode MS"/>
                <w:i w:val="0"/>
              </w:rPr>
              <w:t>программное обеспечение в профессиональной деятельности</w:t>
            </w:r>
          </w:p>
        </w:tc>
      </w:tr>
      <w:tr w:rsidR="008F1293" w:rsidTr="00AC5F2B">
        <w:trPr>
          <w:trHeight w:val="9107"/>
        </w:trPr>
        <w:tc>
          <w:tcPr>
            <w:tcW w:w="2346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lastRenderedPageBreak/>
              <w:t>ОК10</w:t>
            </w:r>
            <w:proofErr w:type="gramStart"/>
            <w:r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9111B6">
              <w:rPr>
                <w:rStyle w:val="Bodytext212pt"/>
                <w:i w:val="0"/>
              </w:rPr>
              <w:t>П</w:t>
            </w:r>
            <w:proofErr w:type="gramEnd"/>
            <w:r w:rsidRPr="009111B6">
              <w:rPr>
                <w:rStyle w:val="Bodytext212pt"/>
                <w:i w:val="0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2680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Ведение общения на профессиональные темы</w:t>
            </w:r>
          </w:p>
        </w:tc>
        <w:tc>
          <w:tcPr>
            <w:tcW w:w="2278" w:type="dxa"/>
          </w:tcPr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Понимать общий смысл четко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произнесенных высказываний на известные темы (профессиональные и бытовые), понимать тексты на базовые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профессиональные темы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Участвовать в диалогах на знакомые общие и профессиональны е темы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proofErr w:type="spellStart"/>
            <w:r w:rsidRPr="009111B6">
              <w:rPr>
                <w:rStyle w:val="Bodytext212pt"/>
                <w:i w:val="0"/>
              </w:rPr>
              <w:t>Строитьпростые</w:t>
            </w:r>
            <w:proofErr w:type="spellEnd"/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высказывания о себе и о своей профессиональной деятельности кратко</w:t>
            </w:r>
          </w:p>
          <w:p w:rsidR="008F1293" w:rsidRPr="009111B6" w:rsidRDefault="008F1293" w:rsidP="009111B6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  <w:lang w:bidi="ru-RU"/>
              </w:rPr>
            </w:pPr>
            <w:proofErr w:type="gramStart"/>
            <w:r w:rsidRPr="009111B6">
              <w:rPr>
                <w:rStyle w:val="Bodytext212pt"/>
                <w:i w:val="0"/>
              </w:rPr>
              <w:t xml:space="preserve">обосновывать и объяснить свои действия (текущие </w:t>
            </w:r>
            <w:proofErr w:type="gramEnd"/>
          </w:p>
          <w:p w:rsidR="008F1293" w:rsidRPr="009111B6" w:rsidRDefault="008F1293" w:rsidP="00835CCE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11B6">
              <w:rPr>
                <w:rStyle w:val="Bodytext212pt"/>
                <w:i w:val="0"/>
              </w:rPr>
              <w:t>и планируемые) писать</w:t>
            </w:r>
          </w:p>
          <w:p w:rsidR="008F1293" w:rsidRPr="009111B6" w:rsidRDefault="008F1293" w:rsidP="00835CCE">
            <w:pPr>
              <w:pStyle w:val="Bodytext20"/>
              <w:spacing w:line="240" w:lineRule="auto"/>
              <w:jc w:val="left"/>
              <w:rPr>
                <w:i/>
                <w:sz w:val="24"/>
                <w:szCs w:val="24"/>
                <w:lang w:bidi="ru-RU"/>
              </w:rPr>
            </w:pPr>
            <w:r w:rsidRPr="009111B6">
              <w:rPr>
                <w:rStyle w:val="Bodytext212pt"/>
                <w:i w:val="0"/>
              </w:rPr>
              <w:t>простые связные сообщения на знакомые или интересующие профессиональные темы</w:t>
            </w:r>
          </w:p>
        </w:tc>
        <w:tc>
          <w:tcPr>
            <w:tcW w:w="2537" w:type="dxa"/>
          </w:tcPr>
          <w:p w:rsidR="008F1293" w:rsidRPr="00553D2B" w:rsidRDefault="008F1293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Правила построения простых и сложных предложений на профессиональны е темы</w:t>
            </w:r>
          </w:p>
          <w:p w:rsidR="008F1293" w:rsidRPr="00553D2B" w:rsidRDefault="008F1293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Основные общеупотребительные глаголы (бытовая и профессиональна я лексика)</w:t>
            </w:r>
          </w:p>
          <w:p w:rsidR="008F1293" w:rsidRPr="00553D2B" w:rsidRDefault="008F1293" w:rsidP="008C01DD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553D2B">
              <w:rPr>
                <w:rStyle w:val="Bodytext212pt"/>
                <w:i w:val="0"/>
              </w:rPr>
              <w:t>Лексический минимум, относящийся к описанию предметов, средств и процессов профессиональной деятельности особенности произношения правила</w:t>
            </w:r>
          </w:p>
          <w:p w:rsidR="008F1293" w:rsidRPr="00553D2B" w:rsidRDefault="008F1293" w:rsidP="00046368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553D2B">
              <w:rPr>
                <w:rStyle w:val="Bodytext212pt"/>
                <w:i w:val="0"/>
              </w:rPr>
              <w:t>чтения текстов профессиональной направленности</w:t>
            </w:r>
          </w:p>
        </w:tc>
      </w:tr>
    </w:tbl>
    <w:p w:rsidR="009111B6" w:rsidRDefault="009111B6" w:rsidP="009111B6">
      <w:pPr>
        <w:pStyle w:val="ad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35CCE" w:rsidRDefault="00835CCE" w:rsidP="009111B6">
      <w:pPr>
        <w:pStyle w:val="ad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60AEA" w:rsidRDefault="00A60AEA" w:rsidP="009111B6">
      <w:pPr>
        <w:pStyle w:val="ad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РЕЗУЛЬТАТЫ ОСВОЕНИЯ УЧЕБНОЙ ДИСЦИПЛИНЫ</w:t>
      </w:r>
    </w:p>
    <w:p w:rsidR="00A60AEA" w:rsidRPr="00A60AEA" w:rsidRDefault="00A60AEA" w:rsidP="00A60A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60AEA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«География» обеспечивает достижение студентами следующих результатов:</w:t>
      </w:r>
    </w:p>
    <w:p w:rsidR="00A60AEA" w:rsidRPr="00781079" w:rsidRDefault="00A60AEA" w:rsidP="00781079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781079">
        <w:rPr>
          <w:rFonts w:ascii="Times New Roman" w:hAnsi="Times New Roman" w:cs="Times New Roman"/>
          <w:b/>
          <w:sz w:val="24"/>
          <w:szCs w:val="24"/>
        </w:rPr>
        <w:t xml:space="preserve">личностных: </w:t>
      </w:r>
    </w:p>
    <w:p w:rsidR="00A60AEA" w:rsidRPr="00781079" w:rsidRDefault="00A60AEA" w:rsidP="00781079">
      <w:pPr>
        <w:pStyle w:val="af0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781079">
        <w:rPr>
          <w:rFonts w:ascii="Times New Roman" w:hAnsi="Times New Roman" w:cs="Times New Roman"/>
          <w:sz w:val="24"/>
          <w:szCs w:val="24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>-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>-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 сформированность основ саморазвития и самовоспитания в соответствии с </w:t>
      </w:r>
      <w:r w:rsidRPr="00A60AEA">
        <w:rPr>
          <w:rFonts w:ascii="Times New Roman" w:hAnsi="Times New Roman" w:cs="Times New Roman"/>
          <w:sz w:val="24"/>
          <w:szCs w:val="24"/>
        </w:rPr>
        <w:tab/>
        <w:t xml:space="preserve"> общечеловеческими ценностями и идеалами гражданского общества;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самостоятельной, творческой и ответственной деятельности;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приобретение опыта эколого-направленной деятельности;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 речи, понимать смысл поставленной задачи, выстраивать аргументацию, приводить аргументы и контраргументы; критичность мышления, владение первичными навыками анализа и критичной оценки получаемой информации; </w:t>
      </w:r>
    </w:p>
    <w:p w:rsidR="00A60AEA" w:rsidRPr="00A60AEA" w:rsidRDefault="00A60AEA" w:rsidP="00A60AEA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60AEA">
        <w:rPr>
          <w:rFonts w:ascii="Times New Roman" w:hAnsi="Times New Roman" w:cs="Times New Roman"/>
          <w:sz w:val="24"/>
          <w:szCs w:val="24"/>
        </w:rPr>
        <w:t xml:space="preserve">- 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A60AEA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A60AEA" w:rsidRPr="00781079" w:rsidRDefault="00A60AEA" w:rsidP="00781079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81079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781079">
        <w:rPr>
          <w:rFonts w:ascii="Times New Roman" w:hAnsi="Times New Roman" w:cs="Times New Roman"/>
          <w:b/>
          <w:sz w:val="24"/>
          <w:szCs w:val="24"/>
        </w:rPr>
        <w:t>:</w:t>
      </w:r>
      <w:r w:rsidRPr="00781079">
        <w:rPr>
          <w:rFonts w:ascii="Times New Roman" w:hAnsi="Times New Roman" w:cs="Times New Roman"/>
          <w:b/>
          <w:sz w:val="24"/>
          <w:szCs w:val="24"/>
        </w:rPr>
        <w:tab/>
      </w:r>
    </w:p>
    <w:p w:rsidR="00781079" w:rsidRPr="00781079" w:rsidRDefault="00A60AEA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>-</w:t>
      </w:r>
      <w:r w:rsid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781079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781079" w:rsidRPr="00781079">
        <w:rPr>
          <w:rFonts w:ascii="Times New Roman" w:hAnsi="Times New Roman" w:cs="Times New Roman"/>
          <w:sz w:val="24"/>
          <w:szCs w:val="24"/>
        </w:rPr>
        <w:t xml:space="preserve"> </w:t>
      </w:r>
      <w:r w:rsidRPr="00781079">
        <w:rPr>
          <w:rFonts w:ascii="Times New Roman" w:hAnsi="Times New Roman" w:cs="Times New Roman"/>
          <w:sz w:val="24"/>
          <w:szCs w:val="24"/>
        </w:rPr>
        <w:t>деятельности, а также навыками разрешения проблем;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географической</w:t>
      </w:r>
      <w:r w:rsidRPr="00781079">
        <w:rPr>
          <w:rFonts w:ascii="Times New Roman" w:hAnsi="Times New Roman" w:cs="Times New Roman"/>
          <w:sz w:val="24"/>
          <w:szCs w:val="24"/>
        </w:rPr>
        <w:t xml:space="preserve">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информации, критически оценивать и интерпретировать информацию, получаемую из различных источников; умение самостоятельно оценивать и принимать решения, определяющие  стратегию поведения, с учетом гражданских и нравственных ценностей;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представление о необходимости овладения географическими знаниями с </w:t>
      </w:r>
      <w:r w:rsidR="00A60AEA" w:rsidRPr="00781079">
        <w:rPr>
          <w:rFonts w:ascii="Times New Roman" w:hAnsi="Times New Roman" w:cs="Times New Roman"/>
          <w:sz w:val="24"/>
          <w:szCs w:val="24"/>
        </w:rPr>
        <w:tab/>
        <w:t xml:space="preserve"> целью формирования адекватного понимания особенностей развития современного мира; понимание места и роли географии в системе наук; представление об обширных междисциплинарных связях географии;</w:t>
      </w:r>
    </w:p>
    <w:p w:rsidR="00781079" w:rsidRPr="00781079" w:rsidRDefault="00A60AEA" w:rsidP="00781079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781079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781079" w:rsidRPr="00781079" w:rsidRDefault="00781079" w:rsidP="00781079">
      <w:pPr>
        <w:pStyle w:val="af0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>-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 владение представлениями о современной географической науке, ее участии  в решении важнейших проблем человечества;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>владение географическим мышлением для определения географических  аспектов природных, социально-экономических и экологически</w:t>
      </w:r>
      <w:r w:rsidRPr="00781079">
        <w:rPr>
          <w:rFonts w:ascii="Times New Roman" w:hAnsi="Times New Roman" w:cs="Times New Roman"/>
          <w:sz w:val="24"/>
          <w:szCs w:val="24"/>
        </w:rPr>
        <w:t>х процессов и проблем;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владение умениями проведения наблюдений за отдельными географическими </w:t>
      </w:r>
      <w:r w:rsidRPr="00781079">
        <w:rPr>
          <w:rFonts w:ascii="Times New Roman" w:hAnsi="Times New Roman" w:cs="Times New Roman"/>
          <w:sz w:val="24"/>
          <w:szCs w:val="24"/>
        </w:rPr>
        <w:t>о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бъектами, процессами и явлениями, их изменениями в результате природных и антропогенных воздействий;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>владение умениями использовать карты разного содержания для выявления</w:t>
      </w:r>
      <w:r w:rsidRPr="00781079">
        <w:rPr>
          <w:rFonts w:ascii="Times New Roman" w:hAnsi="Times New Roman" w:cs="Times New Roman"/>
          <w:sz w:val="24"/>
          <w:szCs w:val="24"/>
        </w:rPr>
        <w:t xml:space="preserve">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владение умениями географического анализа и интерпретации разнообразной  информации; </w:t>
      </w:r>
    </w:p>
    <w:p w:rsidR="00781079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A60AEA" w:rsidRPr="00781079" w:rsidRDefault="00781079" w:rsidP="00781079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781079">
        <w:rPr>
          <w:rFonts w:ascii="Times New Roman" w:hAnsi="Times New Roman" w:cs="Times New Roman"/>
          <w:sz w:val="24"/>
          <w:szCs w:val="24"/>
        </w:rPr>
        <w:t xml:space="preserve">- </w:t>
      </w:r>
      <w:r w:rsidR="00A60AEA" w:rsidRPr="00781079">
        <w:rPr>
          <w:rFonts w:ascii="Times New Roman" w:hAnsi="Times New Roman" w:cs="Times New Roman"/>
          <w:sz w:val="24"/>
          <w:szCs w:val="24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:rsidR="009111B6" w:rsidRPr="00553D2B" w:rsidRDefault="009111B6" w:rsidP="009111B6">
      <w:pPr>
        <w:pStyle w:val="ad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553D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</w:t>
      </w:r>
      <w:r w:rsidR="0087061F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553D2B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8C01DD" w:rsidRDefault="008C01DD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835CCE" w:rsidRDefault="00D111DA" w:rsidP="008C01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5CC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111DA" w:rsidRPr="00D111DA" w:rsidRDefault="00D111DA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283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7287"/>
        <w:gridCol w:w="1996"/>
      </w:tblGrid>
      <w:tr w:rsidR="00835CCE" w:rsidRPr="00E536E1" w:rsidTr="00835CCE">
        <w:trPr>
          <w:trHeight w:val="291"/>
        </w:trPr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5CCE" w:rsidRPr="00E536E1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CCE" w:rsidRPr="00E536E1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835CCE" w:rsidRPr="00E536E1" w:rsidTr="00835CCE">
        <w:trPr>
          <w:trHeight w:val="285"/>
        </w:trPr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E536E1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FE07B5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234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1234" w:rsidRPr="00E536E1" w:rsidRDefault="00391234" w:rsidP="00391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теоретическое обучение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1234" w:rsidRPr="00FE07B5" w:rsidRDefault="00391234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E536E1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FE07B5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E536E1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дифференцированный зачёт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FE07B5" w:rsidRDefault="00391234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35CCE" w:rsidRPr="00E536E1" w:rsidTr="00835CCE">
        <w:tc>
          <w:tcPr>
            <w:tcW w:w="7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5CCE" w:rsidRPr="00E536E1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подготовка сообщения, доклада, реферата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FE07B5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7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35CCE" w:rsidRPr="00E536E1" w:rsidTr="00835CCE">
        <w:tc>
          <w:tcPr>
            <w:tcW w:w="9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CCE" w:rsidRPr="00E536E1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дифференцированного зачета</w:t>
            </w:r>
          </w:p>
        </w:tc>
      </w:tr>
    </w:tbl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0B64D6" w:rsidSect="00714B32">
          <w:footerReference w:type="default" r:id="rId9"/>
          <w:pgSz w:w="11906" w:h="16838"/>
          <w:pgMar w:top="1134" w:right="850" w:bottom="1134" w:left="1701" w:header="708" w:footer="482" w:gutter="0"/>
          <w:cols w:space="720"/>
          <w:titlePg/>
          <w:docGrid w:linePitch="299"/>
        </w:sectPr>
      </w:pPr>
    </w:p>
    <w:p w:rsidR="000B64D6" w:rsidRPr="00835CCE" w:rsidRDefault="000B64D6" w:rsidP="00835CC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5CC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5144" w:type="dxa"/>
        <w:tblLook w:val="0000" w:firstRow="0" w:lastRow="0" w:firstColumn="0" w:lastColumn="0" w:noHBand="0" w:noVBand="0"/>
      </w:tblPr>
      <w:tblGrid>
        <w:gridCol w:w="2237"/>
        <w:gridCol w:w="8977"/>
        <w:gridCol w:w="1246"/>
        <w:gridCol w:w="973"/>
        <w:gridCol w:w="1711"/>
      </w:tblGrid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Style w:val="Bodytext212ptItalic"/>
                <w:rFonts w:eastAsiaTheme="minorHAnsi"/>
                <w:b/>
                <w:i w:val="0"/>
              </w:rPr>
              <w:t>Наименование разделов и тем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Style w:val="Bodytext212ptItalic"/>
                <w:rFonts w:eastAsiaTheme="minorHAnsi"/>
                <w:b/>
                <w:i w:val="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35CCE">
              <w:rPr>
                <w:rStyle w:val="Bodytext212ptItalic"/>
                <w:rFonts w:eastAsiaTheme="minorHAnsi"/>
                <w:b/>
                <w:i w:val="0"/>
              </w:rPr>
              <w:t>обучающихся</w:t>
            </w:r>
            <w:proofErr w:type="gramEnd"/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Style w:val="Bodytext212ptItalic"/>
                <w:rFonts w:eastAsiaTheme="minorHAnsi"/>
                <w:b/>
                <w:i w:val="0"/>
              </w:rPr>
              <w:t>Объем часов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Style w:val="Bodytext212ptItalic"/>
                <w:rFonts w:eastAsiaTheme="minorHAnsi"/>
                <w:b/>
                <w:i w:val="0"/>
              </w:rPr>
              <w:t>Осваиваемые элементы компетенций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74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D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673D71" w:rsidRDefault="00835CCE" w:rsidP="00874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40786F" w:rsidRDefault="00835CCE" w:rsidP="00874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673D71" w:rsidRDefault="00835CCE" w:rsidP="00874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742EB" w:rsidRPr="00226E6A" w:rsidTr="00835CCE">
        <w:trPr>
          <w:trHeight w:val="157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2EB" w:rsidRPr="00673D71" w:rsidRDefault="008742EB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2EB" w:rsidRPr="00553D2B" w:rsidRDefault="008742EB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D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2EB" w:rsidRPr="00835CCE" w:rsidRDefault="008742EB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42EB" w:rsidRPr="0040786F" w:rsidRDefault="00B16951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2EB" w:rsidRPr="00226E6A" w:rsidRDefault="00BD0E94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917CDC">
              <w:rPr>
                <w:rFonts w:ascii="Times New Roman" w:hAnsi="Times New Roman" w:cs="Times New Roman"/>
                <w:sz w:val="24"/>
                <w:szCs w:val="24"/>
              </w:rPr>
              <w:t>, ОК3</w:t>
            </w:r>
          </w:p>
        </w:tc>
      </w:tr>
      <w:tr w:rsidR="008742EB" w:rsidRPr="00226E6A" w:rsidTr="00835CCE">
        <w:trPr>
          <w:trHeight w:val="23"/>
        </w:trPr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2EB" w:rsidRPr="00673D71" w:rsidRDefault="008742EB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2EB" w:rsidRPr="00FF4015" w:rsidRDefault="008742EB" w:rsidP="00835CCE">
            <w:pPr>
              <w:pStyle w:val="ad"/>
              <w:numPr>
                <w:ilvl w:val="0"/>
                <w:numId w:val="16"/>
              </w:numPr>
              <w:tabs>
                <w:tab w:val="left" w:pos="363"/>
              </w:tabs>
              <w:spacing w:after="0" w:line="240" w:lineRule="auto"/>
              <w:ind w:left="3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015">
              <w:rPr>
                <w:rFonts w:ascii="Times New Roman" w:hAnsi="Times New Roman" w:cs="Times New Roman"/>
                <w:sz w:val="24"/>
                <w:szCs w:val="24"/>
              </w:rPr>
              <w:t>Наука география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2EB" w:rsidRPr="00835CCE" w:rsidRDefault="008742EB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42EB" w:rsidRPr="0040786F" w:rsidRDefault="008742EB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2EB" w:rsidRPr="00226E6A" w:rsidRDefault="008742EB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CC63E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карта мира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553D2B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D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ОК9, ОК6, </w:t>
            </w:r>
          </w:p>
        </w:tc>
      </w:tr>
      <w:tr w:rsidR="00835CCE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Политическая карта мира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2.Типология стран по уровню социально – экономического развития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заполнить контурную карту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характеристику социально – экономического развития России на современном этапе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2.1 Природные ресурсы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B16951" w:rsidRDefault="00835CCE" w:rsidP="00835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695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ОК5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8F341A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1.Взаимодействие человеческого общества и природной среды</w:t>
            </w:r>
            <w:r w:rsidR="00A011CA">
              <w:rPr>
                <w:rFonts w:ascii="Times New Roman" w:hAnsi="Times New Roman"/>
                <w:sz w:val="24"/>
                <w:szCs w:val="24"/>
              </w:rPr>
              <w:t>. Особо охраняемые природные территории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8F341A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2.Природные ресурсы</w:t>
            </w:r>
            <w:r w:rsidR="00A011CA">
              <w:rPr>
                <w:rFonts w:ascii="Times New Roman" w:hAnsi="Times New Roman"/>
                <w:sz w:val="24"/>
                <w:szCs w:val="24"/>
              </w:rPr>
              <w:t>. Основные проблемы и перспективы освоения природных ресурсов Арктики и Антарктики.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описать природные ресурсы Тюменской области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сравнительную таблицу: природные ресурсы России и Западной Европы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80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B502C0" w:rsidRDefault="00835CCE" w:rsidP="001F6885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B502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Раздел3</w:t>
            </w:r>
            <w:r w:rsidR="001F6885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B502C0">
              <w:rPr>
                <w:rFonts w:ascii="Times New Roman" w:hAnsi="Times New Roman"/>
                <w:b/>
                <w:sz w:val="24"/>
                <w:szCs w:val="24"/>
              </w:rPr>
              <w:t xml:space="preserve">еография 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142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D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35CCE" w:rsidRPr="00226E6A" w:rsidTr="00835CCE">
        <w:trPr>
          <w:trHeight w:val="265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1F6885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B502C0">
              <w:rPr>
                <w:rFonts w:ascii="Times New Roman" w:hAnsi="Times New Roman"/>
                <w:b/>
                <w:sz w:val="24"/>
                <w:szCs w:val="24"/>
              </w:rPr>
              <w:t>населения мира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Мировое население 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B16951" w:rsidRDefault="00835CCE" w:rsidP="00835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695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ОК.2,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7202D6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1.Численность, воспроизводство, половая и возрастная структура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7202D6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2.Качество жизни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7202D6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3.Трудовые ресурсы и занятость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16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4.Расовый, этнический и религиозный состав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71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5.Миграция и урбанизация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3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составление схемы качество жизни населения в России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реферат: «Роль урбанизации в современном мире»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Раздел 4 Мировое хозяйство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Мировая экономика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B16951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95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ОК.2, ОК.4, ОК5 , ОК10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1.Этапы становления и развития мирового хозяйства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2.Современные особенности развития мирового хозяйства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дать сравнительный анализ эшелонам развития экономики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«Плюсы и минусы мировой экономики»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  <w:r w:rsidR="00B93B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отраслей первичной сферы мирового хозяйства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5.1 Первичная сфера мирового хозяйства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B16951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95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ОК.2, ОК.4, ОК5 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1.Мировое сельское и лесное хозяйство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2.Горнодобывающая промышленность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5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 xml:space="preserve">отметить на карте основные места горнодобывающей </w:t>
            </w:r>
          </w:p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доклад: «Первичная сфера мирового хозяйства»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D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40786F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вторичной сферы мирового хозяйства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6.1 Вторичная сфера мирового хозяйства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B16951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95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ОК.2, ОК.4, ОК5 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1.Топливно – энергетический комплекс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2.Металлургический комплекс и машиностроение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3.Химическая, лесная и легкая промышленность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6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 xml:space="preserve">отметить на карте основные места металлургической </w:t>
            </w:r>
          </w:p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доклад: «Вторичная сфера мирового хозяйства»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Раздел 7</w:t>
            </w:r>
            <w:r w:rsidR="00B93B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третичной сферы мирового хозяйства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7.1 Третичная сфера мирового хозяйства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5CCE" w:rsidRPr="00864D48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ОК.2, ОК.4, ОК5 </w:t>
            </w: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1.Транспортный комплекс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2.Медицинские, образовательные, туристские, деловые, информационные услуги и торговля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7</w:t>
            </w: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5CCE">
              <w:rPr>
                <w:rFonts w:ascii="Times New Roman" w:hAnsi="Times New Roman" w:cs="Times New Roman"/>
                <w:sz w:val="24"/>
                <w:szCs w:val="24"/>
              </w:rPr>
              <w:t>отметить на карте основные места развитого транспортного комплекса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5CCE" w:rsidRPr="00673D71" w:rsidRDefault="00835CCE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226E6A" w:rsidRDefault="00835CCE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доклад: «Третичная сфера мирового хозяйства»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226E6A" w:rsidRDefault="00835CCE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CE" w:rsidRPr="00226E6A" w:rsidTr="00835CCE">
        <w:trPr>
          <w:trHeight w:val="740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CCE" w:rsidRDefault="00835CCE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</w:p>
          <w:p w:rsidR="00835CCE" w:rsidRPr="00673D71" w:rsidRDefault="00835CCE" w:rsidP="00B93BD9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и хозяйства Зарубежной Европы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CE" w:rsidRPr="00835CCE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CE" w:rsidRPr="0040786F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CE" w:rsidRPr="00226E6A" w:rsidRDefault="00835CCE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134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673D71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D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835CCE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40786F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673D71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8.1 Экономика Зарубежной Европы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D9" w:rsidRPr="00864D48" w:rsidRDefault="00B93BD9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835CCE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ОК.2, ОК.4, ОК5 </w:t>
            </w: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1.Общая характеристика Зарубежной Европы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835CCE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2.Германия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835CCE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3.Великобритания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835CCE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C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511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8</w:t>
            </w: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сравнительную таблицу развитие Германии и Великобритании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B93BD9">
        <w:trPr>
          <w:trHeight w:val="235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реферат: «Экономика Зарубежной Европы»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226E6A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B93BD9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9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и хозяйства Зарубежной Азии и Африки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9.1 Экономика Азии и Африки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D9" w:rsidRPr="00864D48" w:rsidRDefault="00B93BD9" w:rsidP="00835C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ОК.2, ОК.4, ОК5 </w:t>
            </w: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1.Общая характеристика Зарубежной Азии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2.Япония, Китай, Индия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3.Африка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9</w:t>
            </w: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развитие Азии и Африки после падения колониализма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«Япония – экономическое чудо»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226E6A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B93BD9">
        <w:trPr>
          <w:trHeight w:val="23"/>
        </w:trPr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/>
                <w:b/>
                <w:sz w:val="24"/>
                <w:szCs w:val="24"/>
              </w:rPr>
              <w:t>Раздел 10.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и хозяйства Северной и Латинской Америки, Австралии, Океании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E668DF">
              <w:rPr>
                <w:rFonts w:ascii="Times New Roman" w:hAnsi="Times New Roman" w:cs="Times New Roman"/>
                <w:b/>
                <w:sz w:val="24"/>
                <w:szCs w:val="24"/>
              </w:rPr>
              <w:t>Тема 10.1 Экономика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864D48" w:rsidRDefault="00B93BD9" w:rsidP="00CC63E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B93BD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ОК.2, ОК.4, ОК5</w:t>
            </w: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673D71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D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835CCE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D9" w:rsidRPr="0040786F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D9" w:rsidRPr="00673D71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8DF">
              <w:rPr>
                <w:rFonts w:ascii="Times New Roman" w:hAnsi="Times New Roman" w:cs="Times New Roman"/>
                <w:b/>
                <w:sz w:val="24"/>
                <w:szCs w:val="24"/>
              </w:rPr>
              <w:t>Северной и Латинской Америки, Австралии, Океании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1.Общая характеристика Северной Америки. США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2.Общая характеристика Латинской Америки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3.Бразилия. Мексика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4.Общая характеристика Австралии и Океании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</w:t>
            </w: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заполнить контурную карту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«Общая характеристика Северной/Латинской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Америки/ Бразилии/ Мексики/Австралии/Океании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D9" w:rsidRPr="00226E6A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B93BD9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B93BD9" w:rsidRDefault="00B93BD9" w:rsidP="00835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11 </w:t>
            </w: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11.1 Россия в современном мире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D9" w:rsidRPr="00864D48" w:rsidRDefault="00B93BD9" w:rsidP="00835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ОК.2, ОК.4, ОК5, ОК6</w:t>
            </w: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1.Географическое, геополитическое, геоэкономическое положение России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2.Роль России в мировом хозяйстве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226E6A" w:rsidRDefault="00B93BD9" w:rsidP="00B9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сравнительную таблицу </w:t>
            </w:r>
            <w:r>
              <w:rPr>
                <w:rFonts w:ascii="Times New Roman" w:hAnsi="Times New Roman"/>
                <w:sz w:val="24"/>
                <w:szCs w:val="24"/>
              </w:rPr>
              <w:t>Роль России в мировом хозяйстве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226E6A" w:rsidRDefault="00B93BD9" w:rsidP="00CC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реферат: «Россия в современном мире»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3BD9" w:rsidRPr="00226E6A" w:rsidRDefault="00B93BD9" w:rsidP="00CC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F25D5E" w:rsidRDefault="00B93BD9" w:rsidP="00835CCE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F25D5E">
              <w:rPr>
                <w:rFonts w:ascii="Times New Roman" w:hAnsi="Times New Roman"/>
                <w:b/>
                <w:sz w:val="24"/>
                <w:szCs w:val="24"/>
              </w:rPr>
              <w:t>Раздел 12 Географические аспекты современных глобальных проблем человечества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Тема 12.1 Глобальные проблемы человечества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D9" w:rsidRPr="00864D48" w:rsidRDefault="00B93BD9" w:rsidP="00835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ОК.2, ОК.4, ОК5, ОК7, ОК8 </w:t>
            </w: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1.Глобальные проблемы человечества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2.Демографическая проблема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CC63E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3.Экологическая проблема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B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12</w:t>
            </w: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диаграмму глобальные проблемы человечества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40786F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733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D9" w:rsidRPr="00673D71" w:rsidRDefault="00B93BD9" w:rsidP="00835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D71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реферат: «Глобальные проблемы человечества»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BD9" w:rsidRPr="00226E6A" w:rsidTr="00835CCE">
        <w:trPr>
          <w:trHeight w:val="23"/>
        </w:trPr>
        <w:tc>
          <w:tcPr>
            <w:tcW w:w="3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D9" w:rsidRPr="009018B6" w:rsidRDefault="00B93BD9" w:rsidP="00835C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BD9" w:rsidRPr="009018B6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D9" w:rsidRPr="00864D48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D9" w:rsidRPr="00226E6A" w:rsidRDefault="00B93BD9" w:rsidP="00835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66E" w:rsidRDefault="0047166E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47166E" w:rsidSect="00D86753">
          <w:pgSz w:w="16838" w:h="11906" w:orient="landscape"/>
          <w:pgMar w:top="851" w:right="1134" w:bottom="851" w:left="1134" w:header="709" w:footer="709" w:gutter="0"/>
          <w:cols w:space="720"/>
          <w:docGrid w:linePitch="299"/>
        </w:sectPr>
      </w:pPr>
    </w:p>
    <w:p w:rsidR="00D111DA" w:rsidRPr="00D25126" w:rsidRDefault="001C5542" w:rsidP="00AE6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1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D25126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  <w:r w:rsidR="0087061F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D111DA" w:rsidRPr="00B93BD9" w:rsidRDefault="00D111DA" w:rsidP="005251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3BD9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53643A" w:rsidRPr="0053643A" w:rsidRDefault="00525146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7C29" w:rsidRPr="002E3AE8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53643A" w:rsidRPr="0053643A">
        <w:rPr>
          <w:rFonts w:ascii="Times New Roman" w:hAnsi="Times New Roman" w:cs="Times New Roman"/>
          <w:sz w:val="24"/>
          <w:szCs w:val="24"/>
        </w:rPr>
        <w:t>географии.</w:t>
      </w:r>
    </w:p>
    <w:p w:rsidR="0053643A" w:rsidRPr="0053643A" w:rsidRDefault="0053643A" w:rsidP="0053643A">
      <w:pPr>
        <w:pStyle w:val="a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43A">
        <w:rPr>
          <w:rFonts w:ascii="Times New Roman" w:hAnsi="Times New Roman" w:cs="Times New Roman"/>
          <w:sz w:val="24"/>
          <w:szCs w:val="24"/>
        </w:rPr>
        <w:t>Основное оборудование: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>рабочее место преподавателя – 1;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 xml:space="preserve">рабочие места </w:t>
      </w:r>
      <w:proofErr w:type="gramStart"/>
      <w:r w:rsidRPr="005364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3643A">
        <w:rPr>
          <w:rFonts w:ascii="Times New Roman" w:hAnsi="Times New Roman" w:cs="Times New Roman"/>
          <w:sz w:val="24"/>
          <w:szCs w:val="24"/>
        </w:rPr>
        <w:t xml:space="preserve"> -30;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>компьютер с выходом в Интернет.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643A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43A">
        <w:rPr>
          <w:rFonts w:ascii="Times New Roman" w:hAnsi="Times New Roman" w:cs="Times New Roman"/>
          <w:sz w:val="24"/>
          <w:szCs w:val="24"/>
        </w:rPr>
        <w:t>Учебно-наглядные пособия: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64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 xml:space="preserve">учебные и лабораторные пособия; 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64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>методическая литература;</w:t>
      </w:r>
    </w:p>
    <w:p w:rsidR="0053643A" w:rsidRP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64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 xml:space="preserve">инструкции по ТБ; </w:t>
      </w:r>
    </w:p>
    <w:p w:rsid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53643A">
        <w:rPr>
          <w:rFonts w:ascii="Times New Roman" w:hAnsi="Times New Roman" w:cs="Times New Roman"/>
          <w:sz w:val="24"/>
          <w:szCs w:val="24"/>
        </w:rPr>
        <w:t>нормативные документы.</w:t>
      </w:r>
    </w:p>
    <w:p w:rsidR="0053643A" w:rsidRDefault="0053643A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B55" w:rsidRPr="0053643A" w:rsidRDefault="00086B55" w:rsidP="0053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43A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086B55" w:rsidRPr="00594DE8" w:rsidRDefault="00086B55" w:rsidP="00B93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4842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86B55" w:rsidRPr="004A4842" w:rsidRDefault="00086B55" w:rsidP="00B9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9" w:rsidRPr="001F47F6" w:rsidRDefault="00E57C29" w:rsidP="00B93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E57C29" w:rsidRPr="002B5ECE" w:rsidRDefault="00E57C29" w:rsidP="00B93BD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ECE">
        <w:rPr>
          <w:rFonts w:ascii="Times New Roman" w:hAnsi="Times New Roman" w:cs="Times New Roman"/>
          <w:sz w:val="24"/>
          <w:szCs w:val="24"/>
        </w:rPr>
        <w:t xml:space="preserve">1. </w:t>
      </w:r>
      <w:r w:rsidR="00945F0F" w:rsidRPr="002B5ECE">
        <w:rPr>
          <w:rFonts w:ascii="Times New Roman" w:hAnsi="Times New Roman" w:cs="Times New Roman"/>
          <w:bCs/>
          <w:sz w:val="24"/>
          <w:szCs w:val="24"/>
        </w:rPr>
        <w:t>География</w:t>
      </w:r>
      <w:proofErr w:type="gramStart"/>
      <w:r w:rsidR="00945F0F" w:rsidRPr="002B5EC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45F0F" w:rsidRPr="002B5ECE">
        <w:rPr>
          <w:rFonts w:ascii="Times New Roman" w:hAnsi="Times New Roman" w:cs="Times New Roman"/>
          <w:sz w:val="24"/>
          <w:szCs w:val="24"/>
        </w:rPr>
        <w:t xml:space="preserve"> учебник / [Е. В. Баранчиков, С. А. Горохов, А. Е. Козаренко и др.]; под ред. Е. В. </w:t>
      </w:r>
      <w:proofErr w:type="spellStart"/>
      <w:r w:rsidR="00945F0F" w:rsidRPr="002B5ECE">
        <w:rPr>
          <w:rFonts w:ascii="Times New Roman" w:hAnsi="Times New Roman" w:cs="Times New Roman"/>
          <w:sz w:val="24"/>
          <w:szCs w:val="24"/>
        </w:rPr>
        <w:t>Баранчикова</w:t>
      </w:r>
      <w:proofErr w:type="spellEnd"/>
      <w:r w:rsidR="00945F0F" w:rsidRPr="002B5ECE">
        <w:rPr>
          <w:rFonts w:ascii="Times New Roman" w:hAnsi="Times New Roman" w:cs="Times New Roman"/>
          <w:sz w:val="24"/>
          <w:szCs w:val="24"/>
        </w:rPr>
        <w:t>. - 11-е изд., стер. - М.</w:t>
      </w:r>
      <w:proofErr w:type="gramStart"/>
      <w:r w:rsidR="00945F0F" w:rsidRPr="002B5EC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45F0F" w:rsidRPr="002B5ECE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2012. - 480 с.</w:t>
      </w:r>
    </w:p>
    <w:p w:rsidR="00E57C29" w:rsidRDefault="00E57C29" w:rsidP="00B93BD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C29" w:rsidRPr="000C5142" w:rsidRDefault="00E57C29" w:rsidP="00B93BD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5142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2B5ECE" w:rsidRPr="000C5142" w:rsidRDefault="002B5ECE" w:rsidP="00B93BD9">
      <w:pPr>
        <w:pStyle w:val="ad"/>
        <w:numPr>
          <w:ilvl w:val="0"/>
          <w:numId w:val="15"/>
        </w:numPr>
        <w:tabs>
          <w:tab w:val="left" w:pos="284"/>
          <w:tab w:val="left" w:pos="91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142">
        <w:rPr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142">
        <w:rPr>
          <w:rFonts w:ascii="Times New Roman" w:hAnsi="Times New Roman" w:cs="Times New Roman"/>
          <w:sz w:val="24"/>
          <w:szCs w:val="24"/>
        </w:rPr>
        <w:t>О.А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 xml:space="preserve"> География для профессий и специальностей технического и социально </w:t>
      </w:r>
      <w:proofErr w:type="gramStart"/>
      <w:r w:rsidRPr="000C5142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0C5142">
        <w:rPr>
          <w:rFonts w:ascii="Times New Roman" w:hAnsi="Times New Roman" w:cs="Times New Roman"/>
          <w:sz w:val="24"/>
          <w:szCs w:val="24"/>
        </w:rPr>
        <w:t xml:space="preserve">кономического профиля. Контрольные задания: учебное пособие для </w:t>
      </w:r>
      <w:proofErr w:type="spellStart"/>
      <w:r w:rsidRPr="000C5142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>. учреждений  нач. и сред проф. образования.- 2-е изд., стер.- М.: Академия, 2012.- 160 с.</w:t>
      </w:r>
    </w:p>
    <w:p w:rsidR="002B5ECE" w:rsidRPr="000C5142" w:rsidRDefault="002B5ECE" w:rsidP="00B93BD9">
      <w:pPr>
        <w:pStyle w:val="ad"/>
        <w:numPr>
          <w:ilvl w:val="0"/>
          <w:numId w:val="15"/>
        </w:numPr>
        <w:tabs>
          <w:tab w:val="left" w:pos="284"/>
          <w:tab w:val="left" w:pos="91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 xml:space="preserve">География </w:t>
      </w:r>
      <w:r w:rsidRPr="000C5142">
        <w:rPr>
          <w:rFonts w:ascii="Times New Roman" w:hAnsi="Times New Roman" w:cs="Times New Roman"/>
          <w:sz w:val="24"/>
          <w:szCs w:val="24"/>
        </w:rPr>
        <w:t xml:space="preserve">: учебник для студ. </w:t>
      </w:r>
      <w:proofErr w:type="spellStart"/>
      <w:r w:rsidRPr="000C5142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C5142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>. сред</w:t>
      </w:r>
      <w:proofErr w:type="gramStart"/>
      <w:r w:rsidRPr="000C51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51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514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C5142">
        <w:rPr>
          <w:rFonts w:ascii="Times New Roman" w:hAnsi="Times New Roman" w:cs="Times New Roman"/>
          <w:sz w:val="24"/>
          <w:szCs w:val="24"/>
        </w:rPr>
        <w:t xml:space="preserve">роф. образования / [Е. В. Баранчиков, С. А. Горохов, А. Е. Козаренко и др.]; под ред. Е. В. </w:t>
      </w:r>
      <w:proofErr w:type="spellStart"/>
      <w:r w:rsidRPr="000C5142">
        <w:rPr>
          <w:rFonts w:ascii="Times New Roman" w:hAnsi="Times New Roman" w:cs="Times New Roman"/>
          <w:sz w:val="24"/>
          <w:szCs w:val="24"/>
        </w:rPr>
        <w:t>Баранчикова</w:t>
      </w:r>
      <w:proofErr w:type="spellEnd"/>
      <w:r w:rsidRPr="000C5142">
        <w:rPr>
          <w:rFonts w:ascii="Times New Roman" w:hAnsi="Times New Roman" w:cs="Times New Roman"/>
          <w:sz w:val="24"/>
          <w:szCs w:val="24"/>
        </w:rPr>
        <w:t>. - 7-е изд., стер. - М.</w:t>
      </w:r>
      <w:proofErr w:type="gramStart"/>
      <w:r w:rsidRPr="000C514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5142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2010. - 480 с.</w:t>
      </w:r>
    </w:p>
    <w:p w:rsidR="002B5ECE" w:rsidRPr="000C5142" w:rsidRDefault="002B5ECE" w:rsidP="00B93BD9">
      <w:pPr>
        <w:pStyle w:val="ad"/>
        <w:numPr>
          <w:ilvl w:val="0"/>
          <w:numId w:val="15"/>
        </w:numPr>
        <w:tabs>
          <w:tab w:val="left" w:pos="284"/>
          <w:tab w:val="left" w:pos="91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142">
        <w:rPr>
          <w:rFonts w:ascii="Times New Roman" w:eastAsia="Calibri" w:hAnsi="Times New Roman" w:cs="Times New Roman"/>
          <w:sz w:val="24"/>
          <w:szCs w:val="24"/>
        </w:rPr>
        <w:t>Максаковский</w:t>
      </w:r>
      <w:proofErr w:type="spellEnd"/>
      <w:r w:rsidRPr="000C5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5142">
        <w:rPr>
          <w:rFonts w:ascii="Times New Roman" w:eastAsia="Calibri" w:hAnsi="Times New Roman" w:cs="Times New Roman"/>
          <w:sz w:val="24"/>
          <w:szCs w:val="24"/>
        </w:rPr>
        <w:t>В.П</w:t>
      </w:r>
      <w:proofErr w:type="spellEnd"/>
      <w:r w:rsidRPr="000C5142">
        <w:rPr>
          <w:rFonts w:ascii="Times New Roman" w:eastAsia="Calibri" w:hAnsi="Times New Roman" w:cs="Times New Roman"/>
          <w:sz w:val="24"/>
          <w:szCs w:val="24"/>
        </w:rPr>
        <w:t xml:space="preserve">. Экономическая и социальная география мира: </w:t>
      </w:r>
      <w:proofErr w:type="gramStart"/>
      <w:r w:rsidRPr="000C514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0C5142">
        <w:rPr>
          <w:rFonts w:ascii="Times New Roman" w:eastAsia="Calibri" w:hAnsi="Times New Roman" w:cs="Times New Roman"/>
          <w:sz w:val="24"/>
          <w:szCs w:val="24"/>
        </w:rPr>
        <w:t>чебник</w:t>
      </w:r>
      <w:proofErr w:type="spellEnd"/>
      <w:proofErr w:type="gramEnd"/>
      <w:r w:rsidRPr="000C5142">
        <w:rPr>
          <w:rFonts w:ascii="Times New Roman" w:eastAsia="Calibri" w:hAnsi="Times New Roman" w:cs="Times New Roman"/>
          <w:sz w:val="24"/>
          <w:szCs w:val="24"/>
        </w:rPr>
        <w:t xml:space="preserve"> 10 </w:t>
      </w:r>
      <w:proofErr w:type="spellStart"/>
      <w:r w:rsidRPr="000C5142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C5142">
        <w:rPr>
          <w:rFonts w:ascii="Times New Roman" w:eastAsia="Calibri" w:hAnsi="Times New Roman" w:cs="Times New Roman"/>
          <w:sz w:val="24"/>
          <w:szCs w:val="24"/>
        </w:rPr>
        <w:t>.- 17-е изд.-</w:t>
      </w:r>
      <w:r w:rsidRPr="000C5142">
        <w:rPr>
          <w:rFonts w:ascii="Times New Roman" w:hAnsi="Times New Roman" w:cs="Times New Roman"/>
          <w:sz w:val="24"/>
          <w:szCs w:val="24"/>
        </w:rPr>
        <w:t xml:space="preserve"> </w:t>
      </w:r>
      <w:r w:rsidRPr="000C5142">
        <w:rPr>
          <w:rFonts w:ascii="Times New Roman" w:eastAsia="Calibri" w:hAnsi="Times New Roman" w:cs="Times New Roman"/>
          <w:sz w:val="24"/>
          <w:szCs w:val="24"/>
        </w:rPr>
        <w:t>М.: Просвещение, 2009.- 397 с.</w:t>
      </w:r>
    </w:p>
    <w:p w:rsidR="00E57C29" w:rsidRDefault="00E57C29" w:rsidP="00B93BD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7C29" w:rsidRPr="001F47F6" w:rsidRDefault="0053643A" w:rsidP="00B93BD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Информационные источники</w:t>
      </w:r>
      <w:r w:rsidR="00E57C29" w:rsidRPr="001F47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B5ECE" w:rsidRPr="00C41C70" w:rsidRDefault="002B5ECE" w:rsidP="002B5ECE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Бесплатная электронная библиотека онлайн "Единое окно доступа к образовательным ресурсам http://windo.edu.ru - свободный доступ к каталогу образовательных интерне</w:t>
      </w:r>
      <w:proofErr w:type="gramStart"/>
      <w:r w:rsidRPr="00C41C70">
        <w:rPr>
          <w:rFonts w:ascii="Times New Roman" w:hAnsi="Times New Roman"/>
          <w:sz w:val="24"/>
          <w:szCs w:val="24"/>
        </w:rPr>
        <w:t>т-</w:t>
      </w:r>
      <w:proofErr w:type="gramEnd"/>
      <w:r w:rsidRPr="00C41C70">
        <w:rPr>
          <w:rFonts w:ascii="Times New Roman" w:hAnsi="Times New Roman"/>
          <w:sz w:val="24"/>
          <w:szCs w:val="24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2B5ECE" w:rsidRPr="00C41C70" w:rsidRDefault="002B5ECE" w:rsidP="002B5ECE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http://school-collection.edu.ru.</w:t>
      </w:r>
    </w:p>
    <w:p w:rsidR="002B5ECE" w:rsidRPr="00C41C70" w:rsidRDefault="002B5ECE" w:rsidP="002B5ECE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Федеральный центр информационно - образовательных ресурсов (ФЦИОР) http://fcior. edu.ru</w:t>
      </w:r>
    </w:p>
    <w:p w:rsidR="002B5ECE" w:rsidRDefault="002B5ECE" w:rsidP="002B5ECE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1C70">
        <w:rPr>
          <w:rFonts w:ascii="Times New Roman" w:hAnsi="Times New Roman"/>
          <w:sz w:val="24"/>
          <w:szCs w:val="24"/>
        </w:rPr>
        <w:t>ЭБС</w:t>
      </w:r>
      <w:proofErr w:type="spellEnd"/>
      <w:r w:rsidRPr="00C41C70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C41C70">
        <w:rPr>
          <w:rFonts w:ascii="Times New Roman" w:hAnsi="Times New Roman"/>
          <w:sz w:val="24"/>
          <w:szCs w:val="24"/>
        </w:rPr>
        <w:t>Юрайт"https</w:t>
      </w:r>
      <w:proofErr w:type="spellEnd"/>
      <w:r w:rsidRPr="00C41C70">
        <w:rPr>
          <w:rFonts w:ascii="Times New Roman" w:hAnsi="Times New Roman"/>
          <w:sz w:val="24"/>
          <w:szCs w:val="24"/>
        </w:rPr>
        <w:t>://biblio-online.ru</w:t>
      </w:r>
      <w:r w:rsidRPr="00E35414">
        <w:rPr>
          <w:rFonts w:ascii="Times New Roman" w:hAnsi="Times New Roman"/>
          <w:sz w:val="24"/>
          <w:szCs w:val="24"/>
        </w:rPr>
        <w:t>/</w:t>
      </w:r>
    </w:p>
    <w:p w:rsidR="002B5ECE" w:rsidRDefault="002B5ECE" w:rsidP="002B5ECE">
      <w:pPr>
        <w:tabs>
          <w:tab w:val="left" w:pos="284"/>
          <w:tab w:val="left" w:pos="9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ECE" w:rsidRDefault="002B5ECE" w:rsidP="002B5ECE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Периодические издания:</w:t>
      </w:r>
    </w:p>
    <w:p w:rsidR="002B5ECE" w:rsidRDefault="002B5ECE" w:rsidP="002B5EC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//Вестник образования – научно-методический журнал</w:t>
      </w:r>
    </w:p>
    <w:p w:rsidR="002B5ECE" w:rsidRDefault="002B5ECE" w:rsidP="002B5EC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 xml:space="preserve">Методист – научно – методический журнал </w:t>
      </w:r>
    </w:p>
    <w:p w:rsidR="002B5ECE" w:rsidRDefault="002B5ECE" w:rsidP="002B5EC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A273F2">
        <w:rPr>
          <w:rFonts w:ascii="Times New Roman" w:hAnsi="Times New Roman"/>
          <w:sz w:val="24"/>
          <w:szCs w:val="24"/>
        </w:rPr>
        <w:t xml:space="preserve">//Среднее специальное образование – методический журнал </w:t>
      </w:r>
    </w:p>
    <w:p w:rsidR="002B5ECE" w:rsidRDefault="00CC63EE" w:rsidP="00CC63E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//Образование личности</w:t>
      </w:r>
    </w:p>
    <w:p w:rsidR="000C5142" w:rsidRDefault="000C5142" w:rsidP="00CC63E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142" w:rsidRDefault="000C5142" w:rsidP="00CC63E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142" w:rsidRPr="00CC63EE" w:rsidRDefault="000C5142" w:rsidP="00CC63E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142" w:rsidRPr="000C5142" w:rsidRDefault="000C5142" w:rsidP="000C5142">
      <w:pPr>
        <w:pStyle w:val="ad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C5142">
        <w:rPr>
          <w:rFonts w:ascii="Times New Roman" w:hAnsi="Times New Roman" w:cs="Times New Roman"/>
          <w:b/>
          <w:sz w:val="24"/>
          <w:szCs w:val="24"/>
        </w:rPr>
        <w:lastRenderedPageBreak/>
        <w:t>3.3. Организация образовательного процесса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предусматривает выполнение обучающимися заданий для практических </w:t>
      </w:r>
      <w:proofErr w:type="gramStart"/>
      <w:r w:rsidRPr="000C5142">
        <w:rPr>
          <w:rFonts w:ascii="Times New Roman" w:hAnsi="Times New Roman" w:cs="Times New Roman"/>
          <w:bCs/>
          <w:sz w:val="24"/>
          <w:szCs w:val="24"/>
        </w:rPr>
        <w:t>занятиях</w:t>
      </w:r>
      <w:proofErr w:type="gramEnd"/>
      <w:r w:rsidRPr="000C5142">
        <w:rPr>
          <w:rFonts w:ascii="Times New Roman" w:hAnsi="Times New Roman" w:cs="Times New Roman"/>
          <w:bCs/>
          <w:sz w:val="24"/>
          <w:szCs w:val="24"/>
        </w:rPr>
        <w:t xml:space="preserve"> с использованием персонального компьютера с лицензионным программным обеспечением и с подключением к </w:t>
      </w:r>
      <w:r w:rsidRPr="000C5142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0C5142">
        <w:rPr>
          <w:rFonts w:ascii="Times New Roman" w:hAnsi="Times New Roman" w:cs="Times New Roman"/>
          <w:bCs/>
          <w:sz w:val="24"/>
          <w:szCs w:val="24"/>
        </w:rPr>
        <w:t>.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обеспечивается доступом каждого обучающегося к библиотечным фондам, укомплектованным печатными изданиями и (или) электронными изданиями.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5142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</w:t>
      </w:r>
      <w:r w:rsidRPr="000C514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>Текущий контроль знаний и умений можно осуществлять в форме различных видов опросов на занятиях, различных форм тестового контроля и др. Текущий контроль освоенных умений осуществляется в виде экспертной оценки результатов выполнения практических занятий.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5142">
        <w:rPr>
          <w:rFonts w:ascii="Times New Roman" w:hAnsi="Times New Roman" w:cs="Times New Roman"/>
          <w:sz w:val="24"/>
          <w:szCs w:val="24"/>
        </w:rPr>
        <w:t xml:space="preserve">Промежуточная аттестация обучающихся осуществляется в рамках освоения общепрофессионального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 результатов обучения. </w:t>
      </w:r>
      <w:r w:rsidRPr="000C5142">
        <w:rPr>
          <w:rFonts w:ascii="Times New Roman" w:hAnsi="Times New Roman" w:cs="Times New Roman"/>
          <w:bCs/>
          <w:sz w:val="24"/>
          <w:szCs w:val="24"/>
        </w:rPr>
        <w:t xml:space="preserve">Завершается освоение программы в рамках промежуточной аттестации экзаменом, </w:t>
      </w:r>
      <w:proofErr w:type="gramStart"/>
      <w:r w:rsidRPr="000C5142">
        <w:rPr>
          <w:rFonts w:ascii="Times New Roman" w:hAnsi="Times New Roman" w:cs="Times New Roman"/>
          <w:bCs/>
          <w:sz w:val="24"/>
          <w:szCs w:val="24"/>
        </w:rPr>
        <w:t>включающем</w:t>
      </w:r>
      <w:proofErr w:type="gramEnd"/>
      <w:r w:rsidRPr="000C5142">
        <w:rPr>
          <w:rFonts w:ascii="Times New Roman" w:hAnsi="Times New Roman" w:cs="Times New Roman"/>
          <w:bCs/>
          <w:sz w:val="24"/>
          <w:szCs w:val="24"/>
        </w:rPr>
        <w:t xml:space="preserve"> как оценку теоретических знаний, так и практических умений. 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 xml:space="preserve">При реализации программы дисциплины могут проводиться консультации для </w:t>
      </w:r>
      <w:proofErr w:type="gramStart"/>
      <w:r w:rsidRPr="000C5142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0C5142">
        <w:rPr>
          <w:rFonts w:ascii="Times New Roman" w:hAnsi="Times New Roman" w:cs="Times New Roman"/>
          <w:bCs/>
          <w:sz w:val="24"/>
          <w:szCs w:val="24"/>
        </w:rPr>
        <w:t>. Формы проведения консультаций (групповые, индивидуальные, письменные, устные) определяются образовательной организацией.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sz w:val="24"/>
          <w:szCs w:val="24"/>
        </w:rPr>
      </w:pPr>
      <w:r w:rsidRPr="000C5142">
        <w:rPr>
          <w:rFonts w:ascii="Times New Roman" w:hAnsi="Times New Roman" w:cs="Times New Roman"/>
          <w:sz w:val="24"/>
          <w:szCs w:val="24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0C5142" w:rsidRPr="000C5142" w:rsidRDefault="000C5142" w:rsidP="000C5142">
      <w:pPr>
        <w:pStyle w:val="ad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C5142" w:rsidRPr="000C5142" w:rsidRDefault="000C5142" w:rsidP="000C5142">
      <w:pPr>
        <w:pStyle w:val="ad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C5142">
        <w:rPr>
          <w:rFonts w:ascii="Times New Roman" w:hAnsi="Times New Roman" w:cs="Times New Roman"/>
          <w:b/>
          <w:sz w:val="24"/>
          <w:szCs w:val="24"/>
        </w:rPr>
        <w:t>3.4. Кадровое обеспечение образовательного процесса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0C5142" w:rsidRPr="000C5142" w:rsidRDefault="000C5142" w:rsidP="000C5142">
      <w:pPr>
        <w:pStyle w:val="ad"/>
        <w:spacing w:after="0" w:line="240" w:lineRule="auto"/>
        <w:ind w:left="0" w:firstLine="55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142">
        <w:rPr>
          <w:rFonts w:ascii="Times New Roman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E57C29" w:rsidRPr="000C5142" w:rsidRDefault="00E57C29" w:rsidP="000C5142">
      <w:pPr>
        <w:tabs>
          <w:tab w:val="left" w:pos="91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5142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90AD3" w:rsidRPr="00525146" w:rsidRDefault="00D111DA" w:rsidP="00525146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146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</w:t>
      </w:r>
      <w:r w:rsidR="00525146">
        <w:rPr>
          <w:rFonts w:ascii="Times New Roman" w:hAnsi="Times New Roman" w:cs="Times New Roman"/>
          <w:b/>
          <w:sz w:val="24"/>
          <w:szCs w:val="24"/>
        </w:rPr>
        <w:t>КА РЕЗУЛЬТАТОВ ОСВОЕНИЯ</w:t>
      </w:r>
      <w:r w:rsidR="0087061F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525146">
        <w:rPr>
          <w:rFonts w:ascii="Times New Roman" w:hAnsi="Times New Roman" w:cs="Times New Roman"/>
          <w:b/>
          <w:sz w:val="24"/>
          <w:szCs w:val="24"/>
        </w:rPr>
        <w:t xml:space="preserve"> УЧЕБНОЙ </w:t>
      </w:r>
      <w:r w:rsidRPr="00525146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9"/>
        <w:gridCol w:w="2522"/>
        <w:gridCol w:w="2446"/>
      </w:tblGrid>
      <w:tr w:rsidR="00AE3112" w:rsidRPr="004A4842" w:rsidTr="00525146">
        <w:tc>
          <w:tcPr>
            <w:tcW w:w="4249" w:type="dxa"/>
            <w:vAlign w:val="center"/>
          </w:tcPr>
          <w:p w:rsidR="00AE3112" w:rsidRPr="00AE3112" w:rsidRDefault="00AE3112" w:rsidP="00AE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522" w:type="dxa"/>
            <w:vAlign w:val="center"/>
          </w:tcPr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446" w:type="dxa"/>
            <w:vAlign w:val="center"/>
          </w:tcPr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</w:p>
        </w:tc>
      </w:tr>
      <w:tr w:rsidR="00AE3112" w:rsidRPr="004A4842" w:rsidTr="00525146">
        <w:tc>
          <w:tcPr>
            <w:tcW w:w="4249" w:type="dxa"/>
          </w:tcPr>
          <w:p w:rsidR="00AE3112" w:rsidRPr="00716493" w:rsidRDefault="00AE3112" w:rsidP="00AE3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16493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522" w:type="dxa"/>
          </w:tcPr>
          <w:p w:rsidR="00AE3112" w:rsidRPr="00716493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46" w:type="dxa"/>
          </w:tcPr>
          <w:p w:rsidR="00AE3112" w:rsidRPr="00716493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649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17809" w:rsidRPr="004A4842" w:rsidTr="00525146">
        <w:tc>
          <w:tcPr>
            <w:tcW w:w="4249" w:type="dxa"/>
          </w:tcPr>
          <w:p w:rsidR="00D17809" w:rsidRDefault="00D17809" w:rsidP="002B43E1">
            <w:pPr>
              <w:spacing w:after="0" w:line="240" w:lineRule="auto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r w:rsidRPr="002E3A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2522" w:type="dxa"/>
          </w:tcPr>
          <w:p w:rsidR="00D17809" w:rsidRPr="00C24F0C" w:rsidRDefault="00D17809" w:rsidP="006E15A5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D17809" w:rsidRPr="002E3AE8" w:rsidRDefault="00D17809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2B43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определять и сравнивать</w:t>
            </w:r>
            <w:r w:rsidRPr="002E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2E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геоэкологических</w:t>
            </w:r>
            <w:proofErr w:type="spellEnd"/>
            <w:r w:rsidRPr="002E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объектов, процессов и явлений;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2B4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оценивать и </w:t>
            </w:r>
            <w:proofErr w:type="spellStart"/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объяснять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ресурсообеспеченность</w:t>
            </w:r>
            <w:proofErr w:type="spellEnd"/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2B4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применять</w:t>
            </w:r>
            <w:r w:rsidRPr="002E3AE8">
              <w:rPr>
                <w:rStyle w:val="apple-converted-space"/>
                <w:rFonts w:cs="Times New Roman"/>
                <w:bCs/>
                <w:color w:val="000000"/>
                <w:sz w:val="24"/>
                <w:szCs w:val="24"/>
              </w:rPr>
              <w:t> 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геоэкологическими</w:t>
            </w:r>
            <w:proofErr w:type="spellEnd"/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нализ и обсуждение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льтатов деятельности, выявление 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сильных/слабых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сторон</w:t>
            </w: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2B43E1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составлять</w:t>
            </w:r>
            <w:r w:rsidRPr="002E3AE8">
              <w:rPr>
                <w:rStyle w:val="apple-converted-space"/>
                <w:rFonts w:cs="Times New Roman"/>
                <w:bCs/>
                <w:color w:val="000000"/>
                <w:sz w:val="24"/>
                <w:szCs w:val="24"/>
              </w:rPr>
              <w:t> 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нализ и обсуждение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льтатов деятельности, выявление 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сильных/слабых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</w:t>
            </w: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2B43E1">
            <w:pPr>
              <w:tabs>
                <w:tab w:val="num" w:pos="1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  <w:t> 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  <w:t xml:space="preserve">- </w:t>
            </w:r>
            <w:r w:rsidRPr="002E3AE8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сопоставлять</w:t>
            </w:r>
            <w:r w:rsidRPr="002E3AE8">
              <w:rPr>
                <w:rStyle w:val="apple-converted-space"/>
                <w:rFonts w:cs="Times New Roman"/>
                <w:bCs/>
                <w:color w:val="000000"/>
                <w:sz w:val="24"/>
                <w:szCs w:val="24"/>
              </w:rPr>
              <w:t> 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 различной тематики;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58F5" w:rsidRPr="004A4842" w:rsidTr="00525146">
        <w:tc>
          <w:tcPr>
            <w:tcW w:w="4249" w:type="dxa"/>
          </w:tcPr>
          <w:p w:rsidR="006B58F5" w:rsidRPr="002E3AE8" w:rsidRDefault="006B58F5" w:rsidP="00525146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7"/>
                <w:bCs/>
                <w:color w:val="000000"/>
              </w:rPr>
              <w:t xml:space="preserve">- </w:t>
            </w:r>
            <w:r w:rsidRPr="00DF4DCB">
              <w:rPr>
                <w:rStyle w:val="c27"/>
                <w:bCs/>
                <w:color w:val="000000"/>
              </w:rPr>
              <w:t xml:space="preserve">использовать приобретённые знания и умения в практической деятельности и повседневной </w:t>
            </w:r>
            <w:proofErr w:type="spellStart"/>
            <w:r w:rsidRPr="00DF4DCB">
              <w:rPr>
                <w:rStyle w:val="c27"/>
                <w:bCs/>
                <w:color w:val="000000"/>
              </w:rPr>
              <w:t>жизни</w:t>
            </w:r>
            <w:proofErr w:type="gramStart"/>
            <w:r w:rsidRPr="00DF4DCB">
              <w:rPr>
                <w:rStyle w:val="c27"/>
                <w:bCs/>
                <w:color w:val="000000"/>
              </w:rPr>
              <w:t>:</w:t>
            </w:r>
            <w:r w:rsidRPr="00DF4DCB">
              <w:rPr>
                <w:color w:val="000000"/>
              </w:rPr>
              <w:t>д</w:t>
            </w:r>
            <w:proofErr w:type="gramEnd"/>
            <w:r w:rsidRPr="00DF4DCB">
              <w:rPr>
                <w:color w:val="000000"/>
              </w:rPr>
              <w:t>ля</w:t>
            </w:r>
            <w:proofErr w:type="spellEnd"/>
            <w:r w:rsidRPr="00DF4DCB">
              <w:rPr>
                <w:color w:val="000000"/>
              </w:rPr>
              <w:t xml:space="preserve"> выявления и объяснения географических аспектов различных текущих событий и </w:t>
            </w:r>
            <w:proofErr w:type="spellStart"/>
            <w:r w:rsidRPr="00DF4DCB">
              <w:rPr>
                <w:color w:val="000000"/>
              </w:rPr>
              <w:t>ситуаций;нахождение</w:t>
            </w:r>
            <w:proofErr w:type="spellEnd"/>
            <w:r w:rsidRPr="00DF4DCB">
              <w:rPr>
                <w:color w:val="000000"/>
              </w:rPr>
              <w:t xml:space="preserve"> и применение географической информации, включая карты, статистические материалы, </w:t>
            </w:r>
          </w:p>
        </w:tc>
        <w:tc>
          <w:tcPr>
            <w:tcW w:w="2522" w:type="dxa"/>
          </w:tcPr>
          <w:p w:rsidR="006B58F5" w:rsidRPr="00C24F0C" w:rsidRDefault="006B58F5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6B58F5" w:rsidRDefault="006B58F5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6B58F5" w:rsidRPr="002E3AE8" w:rsidRDefault="006B58F5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нализ и обсуждение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льтатов деятельности, выявление </w:t>
            </w: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сильных/слабых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</w:t>
            </w:r>
          </w:p>
        </w:tc>
      </w:tr>
      <w:tr w:rsidR="00525146" w:rsidRPr="004A4842" w:rsidTr="00525146">
        <w:tc>
          <w:tcPr>
            <w:tcW w:w="4249" w:type="dxa"/>
          </w:tcPr>
          <w:p w:rsidR="00525146" w:rsidRPr="00716493" w:rsidRDefault="00525146" w:rsidP="00CC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16493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2522" w:type="dxa"/>
          </w:tcPr>
          <w:p w:rsidR="00525146" w:rsidRPr="00716493" w:rsidRDefault="00525146" w:rsidP="00CC63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46" w:type="dxa"/>
          </w:tcPr>
          <w:p w:rsidR="00525146" w:rsidRPr="00716493" w:rsidRDefault="00525146" w:rsidP="00CC63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649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25146" w:rsidRPr="004A4842" w:rsidTr="00525146">
        <w:tc>
          <w:tcPr>
            <w:tcW w:w="4249" w:type="dxa"/>
          </w:tcPr>
          <w:p w:rsidR="00525146" w:rsidRDefault="00525146" w:rsidP="002B43E1">
            <w:pPr>
              <w:pStyle w:val="c0"/>
              <w:spacing w:before="0" w:beforeAutospacing="0" w:after="0" w:afterAutospacing="0"/>
              <w:rPr>
                <w:rStyle w:val="c27"/>
                <w:bCs/>
                <w:color w:val="000000"/>
              </w:rPr>
            </w:pPr>
            <w:r w:rsidRPr="00DF4DCB">
              <w:rPr>
                <w:color w:val="000000"/>
              </w:rPr>
              <w:t xml:space="preserve">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 и регионах мира, тенденций их возможного </w:t>
            </w:r>
            <w:proofErr w:type="spellStart"/>
            <w:r w:rsidRPr="00DF4DCB">
              <w:rPr>
                <w:color w:val="000000"/>
              </w:rPr>
              <w:t>развития</w:t>
            </w:r>
            <w:proofErr w:type="gramStart"/>
            <w:r w:rsidRPr="00DF4DCB">
              <w:rPr>
                <w:color w:val="000000"/>
              </w:rPr>
              <w:t>;п</w:t>
            </w:r>
            <w:proofErr w:type="gramEnd"/>
            <w:r w:rsidRPr="00DF4DCB">
              <w:rPr>
                <w:color w:val="000000"/>
              </w:rPr>
              <w:t>онимание</w:t>
            </w:r>
            <w:proofErr w:type="spellEnd"/>
            <w:r w:rsidRPr="00DF4DCB">
              <w:rPr>
                <w:color w:val="000000"/>
              </w:rPr>
              <w:t xml:space="preserve">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      </w:r>
          </w:p>
        </w:tc>
        <w:tc>
          <w:tcPr>
            <w:tcW w:w="2522" w:type="dxa"/>
          </w:tcPr>
          <w:p w:rsidR="00525146" w:rsidRDefault="00525146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25146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46" w:rsidRPr="004A4842" w:rsidTr="00525146">
        <w:tc>
          <w:tcPr>
            <w:tcW w:w="4249" w:type="dxa"/>
            <w:shd w:val="clear" w:color="auto" w:fill="auto"/>
          </w:tcPr>
          <w:p w:rsidR="00525146" w:rsidRPr="002B43E1" w:rsidRDefault="00525146" w:rsidP="002B43E1">
            <w:pPr>
              <w:shd w:val="clear" w:color="auto" w:fill="F4F4F4"/>
              <w:spacing w:after="0" w:line="240" w:lineRule="auto"/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E1">
              <w:rPr>
                <w:rStyle w:val="c27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2522" w:type="dxa"/>
          </w:tcPr>
          <w:p w:rsidR="00525146" w:rsidRDefault="00525146" w:rsidP="009111B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25146" w:rsidRPr="002E3AE8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46" w:rsidRPr="004A4842" w:rsidTr="00525146">
        <w:tc>
          <w:tcPr>
            <w:tcW w:w="4249" w:type="dxa"/>
            <w:shd w:val="clear" w:color="auto" w:fill="auto"/>
          </w:tcPr>
          <w:p w:rsidR="00525146" w:rsidRPr="002B43E1" w:rsidRDefault="00525146" w:rsidP="002B43E1">
            <w:pPr>
              <w:shd w:val="clear" w:color="auto" w:fill="F4F4F4"/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2B43E1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- основные географические понятия и термины; традиционные и новые методы географических исследований;</w:t>
            </w:r>
          </w:p>
        </w:tc>
        <w:tc>
          <w:tcPr>
            <w:tcW w:w="2522" w:type="dxa"/>
          </w:tcPr>
          <w:p w:rsidR="00525146" w:rsidRPr="00C24F0C" w:rsidRDefault="00525146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525146" w:rsidRDefault="00525146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525146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25146" w:rsidRPr="002E3AE8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525146" w:rsidRPr="004A4842" w:rsidTr="00525146">
        <w:tc>
          <w:tcPr>
            <w:tcW w:w="4249" w:type="dxa"/>
          </w:tcPr>
          <w:p w:rsidR="00525146" w:rsidRPr="002E3AE8" w:rsidRDefault="00525146" w:rsidP="002B4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  <w:t> 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  <w:t>-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миграции; проблемы современной урбанизации;</w:t>
            </w:r>
          </w:p>
        </w:tc>
        <w:tc>
          <w:tcPr>
            <w:tcW w:w="2522" w:type="dxa"/>
          </w:tcPr>
          <w:p w:rsidR="00525146" w:rsidRPr="00C24F0C" w:rsidRDefault="00525146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525146" w:rsidRDefault="00525146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525146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25146" w:rsidRPr="002E3AE8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525146" w:rsidRPr="004A4842" w:rsidTr="00525146">
        <w:tc>
          <w:tcPr>
            <w:tcW w:w="4249" w:type="dxa"/>
            <w:vAlign w:val="center"/>
          </w:tcPr>
          <w:p w:rsidR="00525146" w:rsidRPr="002E3AE8" w:rsidRDefault="00525146" w:rsidP="002B43E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аспекты отраслевой и территориальной структуры мирового хозяйства, размещение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      </w:r>
          </w:p>
        </w:tc>
        <w:tc>
          <w:tcPr>
            <w:tcW w:w="2522" w:type="dxa"/>
          </w:tcPr>
          <w:p w:rsidR="00525146" w:rsidRPr="00C24F0C" w:rsidRDefault="00525146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525146" w:rsidRDefault="00525146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525146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25146" w:rsidRPr="002E3AE8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525146" w:rsidRPr="004A4842" w:rsidTr="00525146">
        <w:tc>
          <w:tcPr>
            <w:tcW w:w="4249" w:type="dxa"/>
            <w:vAlign w:val="center"/>
          </w:tcPr>
          <w:p w:rsidR="00525146" w:rsidRPr="002E3AE8" w:rsidRDefault="00525146" w:rsidP="002B43E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E3AE8">
              <w:rPr>
                <w:rStyle w:val="c27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России, её роль в международном географическом разделении труда.</w:t>
            </w:r>
          </w:p>
        </w:tc>
        <w:tc>
          <w:tcPr>
            <w:tcW w:w="2522" w:type="dxa"/>
          </w:tcPr>
          <w:p w:rsidR="00525146" w:rsidRPr="00C24F0C" w:rsidRDefault="00525146" w:rsidP="009111B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525146" w:rsidRDefault="00525146" w:rsidP="009111B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446" w:type="dxa"/>
          </w:tcPr>
          <w:p w:rsidR="00525146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25146" w:rsidRPr="002E3AE8" w:rsidRDefault="00525146" w:rsidP="002B4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A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AF2860" w:rsidRDefault="00AF2860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01A71" w:rsidRPr="00C270A6" w:rsidRDefault="00301A71" w:rsidP="00301A71">
      <w:pPr>
        <w:spacing w:before="240" w:line="240" w:lineRule="auto"/>
        <w:ind w:firstLine="708"/>
        <w:rPr>
          <w:rFonts w:ascii="Times New Roman" w:hAnsi="Times New Roman"/>
          <w:sz w:val="24"/>
          <w:szCs w:val="24"/>
        </w:rPr>
      </w:pPr>
      <w:r w:rsidRPr="00C270A6">
        <w:rPr>
          <w:rFonts w:ascii="Times New Roman" w:hAnsi="Times New Roman"/>
          <w:sz w:val="24"/>
          <w:szCs w:val="24"/>
        </w:rPr>
        <w:lastRenderedPageBreak/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301A71" w:rsidRPr="00C270A6" w:rsidTr="00CC63EE">
        <w:trPr>
          <w:trHeight w:val="90"/>
        </w:trPr>
        <w:tc>
          <w:tcPr>
            <w:tcW w:w="1667" w:type="pct"/>
            <w:vMerge w:val="restar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Качественная оценка </w:t>
            </w:r>
            <w:proofErr w:type="gramStart"/>
            <w:r w:rsidRPr="00C270A6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proofErr w:type="gram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образовательных</w:t>
            </w:r>
          </w:p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достижений</w:t>
            </w:r>
          </w:p>
        </w:tc>
      </w:tr>
      <w:tr w:rsidR="00301A71" w:rsidRPr="00C270A6" w:rsidTr="00CC63EE">
        <w:trPr>
          <w:trHeight w:val="90"/>
        </w:trPr>
        <w:tc>
          <w:tcPr>
            <w:tcW w:w="1667" w:type="pct"/>
            <w:vMerge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301A71" w:rsidRPr="00C270A6" w:rsidTr="00CC63EE">
        <w:trPr>
          <w:trHeight w:val="90"/>
        </w:trPr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301A71" w:rsidRPr="00C270A6" w:rsidTr="00CC63EE">
        <w:trPr>
          <w:trHeight w:val="90"/>
        </w:trPr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301A71" w:rsidRPr="00C270A6" w:rsidTr="00CC63EE">
        <w:trPr>
          <w:trHeight w:val="90"/>
        </w:trPr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301A71" w:rsidRPr="00C270A6" w:rsidTr="00CC63EE">
        <w:trPr>
          <w:trHeight w:val="90"/>
        </w:trPr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301A71" w:rsidRPr="00C270A6" w:rsidRDefault="00301A71" w:rsidP="00CC6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>не оценивается</w:t>
            </w:r>
          </w:p>
        </w:tc>
      </w:tr>
    </w:tbl>
    <w:p w:rsidR="00525146" w:rsidRDefault="00525146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D0E94" w:rsidRPr="0087061F" w:rsidRDefault="00BD0E94" w:rsidP="0087061F">
      <w:pPr>
        <w:pStyle w:val="ad"/>
        <w:numPr>
          <w:ilvl w:val="0"/>
          <w:numId w:val="14"/>
        </w:numPr>
        <w:tabs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87061F">
        <w:rPr>
          <w:rFonts w:ascii="Times New Roman" w:hAnsi="Times New Roman"/>
          <w:b/>
          <w:sz w:val="24"/>
          <w:szCs w:val="24"/>
        </w:rPr>
        <w:t>ВОЗМОЖНОСТИ ИС</w:t>
      </w:r>
      <w:r w:rsidR="00525146" w:rsidRPr="0087061F">
        <w:rPr>
          <w:rFonts w:ascii="Times New Roman" w:hAnsi="Times New Roman"/>
          <w:b/>
          <w:sz w:val="24"/>
          <w:szCs w:val="24"/>
        </w:rPr>
        <w:t xml:space="preserve">ПОЛЬЗОВАНИЯ ПРОГРАММЫ В ДРУГИХ </w:t>
      </w:r>
      <w:r w:rsidRPr="0087061F">
        <w:rPr>
          <w:rFonts w:ascii="Times New Roman" w:hAnsi="Times New Roman"/>
          <w:b/>
          <w:sz w:val="24"/>
          <w:szCs w:val="24"/>
        </w:rPr>
        <w:t>ООП</w:t>
      </w:r>
    </w:p>
    <w:p w:rsidR="00BD0E94" w:rsidRPr="009572DF" w:rsidRDefault="00BD0E94" w:rsidP="00525146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4228">
        <w:rPr>
          <w:rFonts w:ascii="Times New Roman" w:hAnsi="Times New Roman"/>
          <w:sz w:val="24"/>
          <w:szCs w:val="24"/>
        </w:rPr>
        <w:t>Программа учебной дисциплины  «</w:t>
      </w:r>
      <w:r>
        <w:rPr>
          <w:rFonts w:ascii="Times New Roman" w:hAnsi="Times New Roman"/>
          <w:sz w:val="24"/>
          <w:szCs w:val="24"/>
        </w:rPr>
        <w:t>География»</w:t>
      </w:r>
      <w:r w:rsidRPr="001E4228">
        <w:rPr>
          <w:rFonts w:ascii="Times New Roman" w:hAnsi="Times New Roman"/>
          <w:sz w:val="24"/>
          <w:szCs w:val="24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</w:t>
      </w:r>
      <w:r w:rsidR="00010626"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>по професси</w:t>
      </w:r>
      <w:r w:rsidR="001E04D1">
        <w:rPr>
          <w:rFonts w:ascii="Times New Roman" w:hAnsi="Times New Roman"/>
          <w:sz w:val="24"/>
          <w:szCs w:val="24"/>
        </w:rPr>
        <w:t>ям</w:t>
      </w:r>
      <w:r w:rsidRPr="009572DF">
        <w:rPr>
          <w:rFonts w:ascii="Times New Roman" w:hAnsi="Times New Roman"/>
          <w:sz w:val="24"/>
          <w:szCs w:val="24"/>
        </w:rPr>
        <w:t>, относящ</w:t>
      </w:r>
      <w:r w:rsidR="00010626">
        <w:rPr>
          <w:rFonts w:ascii="Times New Roman" w:hAnsi="Times New Roman"/>
          <w:sz w:val="24"/>
          <w:szCs w:val="24"/>
        </w:rPr>
        <w:t>и</w:t>
      </w:r>
      <w:r w:rsidR="001E04D1">
        <w:rPr>
          <w:rFonts w:ascii="Times New Roman" w:hAnsi="Times New Roman"/>
          <w:sz w:val="24"/>
          <w:szCs w:val="24"/>
        </w:rPr>
        <w:t>мся</w:t>
      </w:r>
      <w:r w:rsidRPr="009572DF">
        <w:rPr>
          <w:rFonts w:ascii="Times New Roman" w:hAnsi="Times New Roman"/>
          <w:sz w:val="24"/>
          <w:szCs w:val="24"/>
        </w:rPr>
        <w:t xml:space="preserve"> к укрупненной группе профессий, специальностей 43.00.00 Сервис и туризм</w:t>
      </w:r>
      <w:r w:rsidR="00010626">
        <w:rPr>
          <w:rFonts w:ascii="Times New Roman" w:hAnsi="Times New Roman"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D111DA" w:rsidRPr="00D111DA" w:rsidSect="00B93BD9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0D2" w:rsidRDefault="00F040D2" w:rsidP="00D111DA">
      <w:pPr>
        <w:spacing w:after="0" w:line="240" w:lineRule="auto"/>
      </w:pPr>
      <w:r>
        <w:separator/>
      </w:r>
    </w:p>
  </w:endnote>
  <w:endnote w:type="continuationSeparator" w:id="0">
    <w:p w:rsidR="00F040D2" w:rsidRDefault="00F040D2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012268"/>
      <w:docPartObj>
        <w:docPartGallery w:val="Page Numbers (Bottom of Page)"/>
        <w:docPartUnique/>
      </w:docPartObj>
    </w:sdtPr>
    <w:sdtContent>
      <w:p w:rsidR="003D3BCA" w:rsidRDefault="003D3B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6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3BCA" w:rsidRDefault="003D3B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CA" w:rsidRDefault="003D3BCA" w:rsidP="003F45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BCA" w:rsidRDefault="003D3BCA" w:rsidP="003F452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CA" w:rsidRDefault="003D3BC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7061F">
      <w:rPr>
        <w:noProof/>
      </w:rPr>
      <w:t>21</w:t>
    </w:r>
    <w:r>
      <w:rPr>
        <w:noProof/>
      </w:rPr>
      <w:fldChar w:fldCharType="end"/>
    </w:r>
  </w:p>
  <w:p w:rsidR="003D3BCA" w:rsidRDefault="003D3BCA" w:rsidP="003F45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0D2" w:rsidRDefault="00F040D2" w:rsidP="00D111DA">
      <w:pPr>
        <w:spacing w:after="0" w:line="240" w:lineRule="auto"/>
      </w:pPr>
      <w:r>
        <w:separator/>
      </w:r>
    </w:p>
  </w:footnote>
  <w:footnote w:type="continuationSeparator" w:id="0">
    <w:p w:rsidR="00F040D2" w:rsidRDefault="00F040D2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3B24"/>
    <w:multiLevelType w:val="hybridMultilevel"/>
    <w:tmpl w:val="9A1A52AE"/>
    <w:lvl w:ilvl="0" w:tplc="DC90142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E47B7B"/>
    <w:multiLevelType w:val="hybridMultilevel"/>
    <w:tmpl w:val="A962A6FA"/>
    <w:lvl w:ilvl="0" w:tplc="6FDE2DC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253D21"/>
    <w:multiLevelType w:val="hybridMultilevel"/>
    <w:tmpl w:val="25EE955C"/>
    <w:lvl w:ilvl="0" w:tplc="A792042A">
      <w:start w:val="1"/>
      <w:numFmt w:val="decimal"/>
      <w:lvlText w:val="%1)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4">
    <w:nsid w:val="16E218BA"/>
    <w:multiLevelType w:val="hybridMultilevel"/>
    <w:tmpl w:val="8F0A1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9683E"/>
    <w:multiLevelType w:val="multilevel"/>
    <w:tmpl w:val="B14088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061756"/>
    <w:multiLevelType w:val="hybridMultilevel"/>
    <w:tmpl w:val="9A1A52AE"/>
    <w:lvl w:ilvl="0" w:tplc="DC90142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</w:lvl>
  </w:abstractNum>
  <w:abstractNum w:abstractNumId="14">
    <w:nsid w:val="59CC2600"/>
    <w:multiLevelType w:val="hybridMultilevel"/>
    <w:tmpl w:val="32FC48C8"/>
    <w:lvl w:ilvl="0" w:tplc="C8AE4ED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8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BF662EB"/>
    <w:multiLevelType w:val="hybridMultilevel"/>
    <w:tmpl w:val="73B8CA5A"/>
    <w:lvl w:ilvl="0" w:tplc="6CEAC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10"/>
  </w:num>
  <w:num w:numId="5">
    <w:abstractNumId w:val="5"/>
  </w:num>
  <w:num w:numId="6">
    <w:abstractNumId w:val="17"/>
  </w:num>
  <w:num w:numId="7">
    <w:abstractNumId w:val="1"/>
  </w:num>
  <w:num w:numId="8">
    <w:abstractNumId w:val="19"/>
  </w:num>
  <w:num w:numId="9">
    <w:abstractNumId w:val="9"/>
  </w:num>
  <w:num w:numId="10">
    <w:abstractNumId w:val="16"/>
  </w:num>
  <w:num w:numId="11">
    <w:abstractNumId w:val="11"/>
  </w:num>
  <w:num w:numId="12">
    <w:abstractNumId w:val="8"/>
  </w:num>
  <w:num w:numId="13">
    <w:abstractNumId w:val="15"/>
  </w:num>
  <w:num w:numId="14">
    <w:abstractNumId w:val="6"/>
  </w:num>
  <w:num w:numId="15">
    <w:abstractNumId w:val="20"/>
  </w:num>
  <w:num w:numId="16">
    <w:abstractNumId w:val="4"/>
  </w:num>
  <w:num w:numId="17">
    <w:abstractNumId w:val="0"/>
  </w:num>
  <w:num w:numId="18">
    <w:abstractNumId w:val="14"/>
  </w:num>
  <w:num w:numId="19">
    <w:abstractNumId w:val="12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10626"/>
    <w:rsid w:val="00046368"/>
    <w:rsid w:val="0006044E"/>
    <w:rsid w:val="000835B0"/>
    <w:rsid w:val="00084704"/>
    <w:rsid w:val="00086B55"/>
    <w:rsid w:val="000B64D6"/>
    <w:rsid w:val="000C5142"/>
    <w:rsid w:val="000C7B13"/>
    <w:rsid w:val="000D5448"/>
    <w:rsid w:val="000F3161"/>
    <w:rsid w:val="001219F8"/>
    <w:rsid w:val="001711B1"/>
    <w:rsid w:val="00187049"/>
    <w:rsid w:val="00190755"/>
    <w:rsid w:val="001A1DA4"/>
    <w:rsid w:val="001C5542"/>
    <w:rsid w:val="001D6067"/>
    <w:rsid w:val="001E04D1"/>
    <w:rsid w:val="001E05D4"/>
    <w:rsid w:val="001F1DC8"/>
    <w:rsid w:val="001F6885"/>
    <w:rsid w:val="00243F1F"/>
    <w:rsid w:val="00254126"/>
    <w:rsid w:val="00275E22"/>
    <w:rsid w:val="00297149"/>
    <w:rsid w:val="002A0A18"/>
    <w:rsid w:val="002B43E1"/>
    <w:rsid w:val="002B5ECE"/>
    <w:rsid w:val="002B75D7"/>
    <w:rsid w:val="00301A71"/>
    <w:rsid w:val="00303FB9"/>
    <w:rsid w:val="003434FC"/>
    <w:rsid w:val="003546BC"/>
    <w:rsid w:val="00367F3E"/>
    <w:rsid w:val="003734C3"/>
    <w:rsid w:val="003772F8"/>
    <w:rsid w:val="00391234"/>
    <w:rsid w:val="00396B7F"/>
    <w:rsid w:val="003B4B90"/>
    <w:rsid w:val="003D3BCA"/>
    <w:rsid w:val="003F4520"/>
    <w:rsid w:val="0040786F"/>
    <w:rsid w:val="004155B0"/>
    <w:rsid w:val="00431B65"/>
    <w:rsid w:val="004411F0"/>
    <w:rsid w:val="0044732E"/>
    <w:rsid w:val="00462F43"/>
    <w:rsid w:val="0047166E"/>
    <w:rsid w:val="00473358"/>
    <w:rsid w:val="004748EF"/>
    <w:rsid w:val="004C5E6B"/>
    <w:rsid w:val="004F5F4E"/>
    <w:rsid w:val="00510A57"/>
    <w:rsid w:val="00525146"/>
    <w:rsid w:val="0053643A"/>
    <w:rsid w:val="00553D2B"/>
    <w:rsid w:val="00561921"/>
    <w:rsid w:val="00571F5C"/>
    <w:rsid w:val="0058072C"/>
    <w:rsid w:val="0059277F"/>
    <w:rsid w:val="00594D79"/>
    <w:rsid w:val="005C37B8"/>
    <w:rsid w:val="00614BD7"/>
    <w:rsid w:val="00664988"/>
    <w:rsid w:val="00686EC3"/>
    <w:rsid w:val="006B58F5"/>
    <w:rsid w:val="006C76C8"/>
    <w:rsid w:val="006E15A5"/>
    <w:rsid w:val="006E2655"/>
    <w:rsid w:val="00714B32"/>
    <w:rsid w:val="00770E10"/>
    <w:rsid w:val="00781079"/>
    <w:rsid w:val="007A284D"/>
    <w:rsid w:val="007A36E2"/>
    <w:rsid w:val="007A65B8"/>
    <w:rsid w:val="007B185D"/>
    <w:rsid w:val="007B4E25"/>
    <w:rsid w:val="00801BF2"/>
    <w:rsid w:val="008021EC"/>
    <w:rsid w:val="00820BB4"/>
    <w:rsid w:val="00835CCE"/>
    <w:rsid w:val="00851EF7"/>
    <w:rsid w:val="00863F75"/>
    <w:rsid w:val="00864D48"/>
    <w:rsid w:val="0087061F"/>
    <w:rsid w:val="008721C7"/>
    <w:rsid w:val="008742EB"/>
    <w:rsid w:val="008C01DD"/>
    <w:rsid w:val="008E7CD0"/>
    <w:rsid w:val="008F1293"/>
    <w:rsid w:val="008F5871"/>
    <w:rsid w:val="009021DC"/>
    <w:rsid w:val="009111B6"/>
    <w:rsid w:val="00917CDC"/>
    <w:rsid w:val="00924A3D"/>
    <w:rsid w:val="00945F0F"/>
    <w:rsid w:val="009700B7"/>
    <w:rsid w:val="00976392"/>
    <w:rsid w:val="00992CD8"/>
    <w:rsid w:val="009A270E"/>
    <w:rsid w:val="009C2910"/>
    <w:rsid w:val="009C2916"/>
    <w:rsid w:val="00A011CA"/>
    <w:rsid w:val="00A60AEA"/>
    <w:rsid w:val="00A73450"/>
    <w:rsid w:val="00A76E5F"/>
    <w:rsid w:val="00A83FDB"/>
    <w:rsid w:val="00AB3D61"/>
    <w:rsid w:val="00AC5F2B"/>
    <w:rsid w:val="00AE3112"/>
    <w:rsid w:val="00AE6677"/>
    <w:rsid w:val="00AF2860"/>
    <w:rsid w:val="00B149DB"/>
    <w:rsid w:val="00B15C42"/>
    <w:rsid w:val="00B16951"/>
    <w:rsid w:val="00B22D1E"/>
    <w:rsid w:val="00B27CEE"/>
    <w:rsid w:val="00B831F6"/>
    <w:rsid w:val="00B90384"/>
    <w:rsid w:val="00B93BD9"/>
    <w:rsid w:val="00BA1D22"/>
    <w:rsid w:val="00BC2FD8"/>
    <w:rsid w:val="00BD0E94"/>
    <w:rsid w:val="00BE78E0"/>
    <w:rsid w:val="00C44211"/>
    <w:rsid w:val="00C64519"/>
    <w:rsid w:val="00C75A86"/>
    <w:rsid w:val="00CB60B6"/>
    <w:rsid w:val="00CC63EE"/>
    <w:rsid w:val="00D111DA"/>
    <w:rsid w:val="00D162F7"/>
    <w:rsid w:val="00D17809"/>
    <w:rsid w:val="00D20A66"/>
    <w:rsid w:val="00D25126"/>
    <w:rsid w:val="00D44FA3"/>
    <w:rsid w:val="00D541AF"/>
    <w:rsid w:val="00D7691C"/>
    <w:rsid w:val="00D86753"/>
    <w:rsid w:val="00D96E9B"/>
    <w:rsid w:val="00DA2455"/>
    <w:rsid w:val="00DC7BAE"/>
    <w:rsid w:val="00DE4740"/>
    <w:rsid w:val="00DE64D4"/>
    <w:rsid w:val="00E11DB3"/>
    <w:rsid w:val="00E53E71"/>
    <w:rsid w:val="00E57C29"/>
    <w:rsid w:val="00E8757E"/>
    <w:rsid w:val="00EE314B"/>
    <w:rsid w:val="00F040D2"/>
    <w:rsid w:val="00F40474"/>
    <w:rsid w:val="00F40C6F"/>
    <w:rsid w:val="00F41E0F"/>
    <w:rsid w:val="00F73805"/>
    <w:rsid w:val="00F90AD3"/>
    <w:rsid w:val="00FB2BB7"/>
    <w:rsid w:val="00FD74E1"/>
    <w:rsid w:val="00FF4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E57C29"/>
    <w:pPr>
      <w:ind w:left="720"/>
      <w:contextualSpacing/>
    </w:pPr>
  </w:style>
  <w:style w:type="character" w:customStyle="1" w:styleId="c3">
    <w:name w:val="c3"/>
    <w:rsid w:val="00084704"/>
  </w:style>
  <w:style w:type="character" w:customStyle="1" w:styleId="c27">
    <w:name w:val="c27"/>
    <w:basedOn w:val="a0"/>
    <w:rsid w:val="00084704"/>
  </w:style>
  <w:style w:type="character" w:customStyle="1" w:styleId="apple-converted-space">
    <w:name w:val="apple-converted-space"/>
    <w:rsid w:val="00084704"/>
    <w:rPr>
      <w:rFonts w:ascii="Times New Roman" w:hAnsi="Times New Roman"/>
    </w:rPr>
  </w:style>
  <w:style w:type="paragraph" w:customStyle="1" w:styleId="c0">
    <w:name w:val="c0"/>
    <w:basedOn w:val="a"/>
    <w:rsid w:val="00084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53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D2B"/>
  </w:style>
  <w:style w:type="paragraph" w:styleId="af0">
    <w:name w:val="No Spacing"/>
    <w:uiPriority w:val="1"/>
    <w:qFormat/>
    <w:rsid w:val="00A60A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E57C29"/>
    <w:pPr>
      <w:ind w:left="720"/>
      <w:contextualSpacing/>
    </w:pPr>
  </w:style>
  <w:style w:type="character" w:customStyle="1" w:styleId="c3">
    <w:name w:val="c3"/>
    <w:rsid w:val="00084704"/>
  </w:style>
  <w:style w:type="character" w:customStyle="1" w:styleId="c27">
    <w:name w:val="c27"/>
    <w:basedOn w:val="a0"/>
    <w:rsid w:val="00084704"/>
  </w:style>
  <w:style w:type="character" w:customStyle="1" w:styleId="apple-converted-space">
    <w:name w:val="apple-converted-space"/>
    <w:rsid w:val="00084704"/>
    <w:rPr>
      <w:rFonts w:ascii="Times New Roman" w:hAnsi="Times New Roman"/>
    </w:rPr>
  </w:style>
  <w:style w:type="paragraph" w:customStyle="1" w:styleId="c0">
    <w:name w:val="c0"/>
    <w:basedOn w:val="a"/>
    <w:rsid w:val="00084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53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D2B"/>
  </w:style>
  <w:style w:type="paragraph" w:styleId="af0">
    <w:name w:val="No Spacing"/>
    <w:uiPriority w:val="1"/>
    <w:qFormat/>
    <w:rsid w:val="00A60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5C3-ED4B-4EF0-8634-9CCC5903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4992</Words>
  <Characters>28458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13</cp:revision>
  <cp:lastPrinted>2018-01-16T06:26:00Z</cp:lastPrinted>
  <dcterms:created xsi:type="dcterms:W3CDTF">2017-10-05T09:10:00Z</dcterms:created>
  <dcterms:modified xsi:type="dcterms:W3CDTF">2018-01-16T06:40:00Z</dcterms:modified>
</cp:coreProperties>
</file>